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FBD91" w14:textId="77777777" w:rsidR="00996C03" w:rsidRPr="002166BC" w:rsidRDefault="00996C03" w:rsidP="0087722E">
      <w:pPr>
        <w:ind w:left="6480"/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Annexure IV</w:t>
      </w:r>
    </w:p>
    <w:p w14:paraId="7B0811FA" w14:textId="77777777" w:rsidR="00996C03" w:rsidRPr="002166BC" w:rsidRDefault="00996C03" w:rsidP="0087722E">
      <w:pPr>
        <w:rPr>
          <w:color w:val="000000" w:themeColor="text1"/>
        </w:rPr>
      </w:pPr>
    </w:p>
    <w:p w14:paraId="7FA6ADC2" w14:textId="77777777" w:rsidR="00996C03" w:rsidRPr="002166BC" w:rsidRDefault="00996C03" w:rsidP="0087722E">
      <w:pPr>
        <w:rPr>
          <w:b/>
          <w:bCs/>
          <w:color w:val="000000" w:themeColor="text1"/>
          <w:u w:val="single"/>
        </w:rPr>
      </w:pPr>
      <w:r w:rsidRPr="002166BC">
        <w:rPr>
          <w:b/>
          <w:bCs/>
          <w:color w:val="000000" w:themeColor="text1"/>
          <w:u w:val="single"/>
        </w:rPr>
        <w:t xml:space="preserve">Indicative Processes/guidance for verification of respective areas: </w:t>
      </w:r>
    </w:p>
    <w:p w14:paraId="3864FB1D" w14:textId="77777777" w:rsidR="00996C03" w:rsidRPr="002166BC" w:rsidRDefault="00996C03" w:rsidP="0087722E">
      <w:pPr>
        <w:rPr>
          <w:color w:val="000000" w:themeColor="text1"/>
        </w:rPr>
      </w:pPr>
    </w:p>
    <w:p w14:paraId="15026952" w14:textId="77777777" w:rsidR="00996C03" w:rsidRPr="002166BC" w:rsidRDefault="00996C03" w:rsidP="0087722E">
      <w:pPr>
        <w:rPr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1. Client registration and documentation/Anti Money Laundering Compliance:</w:t>
      </w:r>
    </w:p>
    <w:p w14:paraId="188F23D7" w14:textId="77777777" w:rsidR="00996C03" w:rsidRPr="002166BC" w:rsidRDefault="00996C03" w:rsidP="0087722E">
      <w:pPr>
        <w:rPr>
          <w:color w:val="000000" w:themeColor="text1"/>
        </w:rPr>
      </w:pPr>
    </w:p>
    <w:p w14:paraId="465EB9A9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>Checks and balances in place for registration of constituents as per SEBI guidelines.</w:t>
      </w:r>
    </w:p>
    <w:p w14:paraId="3B0557F8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570C9B2F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Systems and procedures put in place by member for verification of PAN before opening account</w:t>
      </w:r>
    </w:p>
    <w:p w14:paraId="19AA4EF7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35A41AFE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Procedure followed by the member for informing UCC to the clients &amp; uploading to the Exchange</w:t>
      </w:r>
    </w:p>
    <w:p w14:paraId="73AC6421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378A285F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Mechanism to ensure financial details of clients</w:t>
      </w:r>
    </w:p>
    <w:p w14:paraId="4A3B8B05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695115BB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Procedure adopted for in person verification of clients</w:t>
      </w:r>
    </w:p>
    <w:p w14:paraId="66BB9BBF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4652CF0B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Procedure adopted by relationship managers, if any, for procuring new clients</w:t>
      </w:r>
    </w:p>
    <w:p w14:paraId="71DDBEF9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62F43876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Storage of client registration documents and retrieval mechanism</w:t>
      </w:r>
    </w:p>
    <w:p w14:paraId="4E26F72F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47E5AAA1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Procedure adopted for obtaining clients’ consent for electronic contract notes</w:t>
      </w:r>
    </w:p>
    <w:p w14:paraId="50CFB32F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4B1A03F7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Periodic review of client related information and updation of the same in system</w:t>
      </w:r>
    </w:p>
    <w:p w14:paraId="4016F82B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4C3B5081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Acquaintance procedure for new clients</w:t>
      </w:r>
    </w:p>
    <w:p w14:paraId="1A8C3843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10571C30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 xml:space="preserve">Customer acceptance policy and customer due diligence measures  </w:t>
      </w:r>
    </w:p>
    <w:p w14:paraId="78E1199A" w14:textId="77777777" w:rsidR="00996C03" w:rsidRPr="002166BC" w:rsidRDefault="00996C03" w:rsidP="00DC6B5F">
      <w:pPr>
        <w:ind w:left="426"/>
        <w:jc w:val="both"/>
        <w:rPr>
          <w:color w:val="000000" w:themeColor="text1"/>
        </w:rPr>
      </w:pPr>
    </w:p>
    <w:p w14:paraId="6EA023AD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Processes for verification of alerts with KYC details</w:t>
      </w:r>
    </w:p>
    <w:p w14:paraId="10859212" w14:textId="77777777" w:rsidR="00996C03" w:rsidRPr="002166BC" w:rsidRDefault="00996C03" w:rsidP="0087722E">
      <w:pPr>
        <w:rPr>
          <w:color w:val="000000" w:themeColor="text1"/>
        </w:rPr>
      </w:pPr>
    </w:p>
    <w:p w14:paraId="6F417781" w14:textId="77777777" w:rsidR="00996C03" w:rsidRPr="002166BC" w:rsidRDefault="00996C03" w:rsidP="0087722E">
      <w:pPr>
        <w:rPr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 xml:space="preserve">2. Order management and risk management systems  </w:t>
      </w:r>
    </w:p>
    <w:p w14:paraId="3D928E31" w14:textId="77777777" w:rsidR="00996C03" w:rsidRPr="002166BC" w:rsidRDefault="00996C03" w:rsidP="0087722E">
      <w:pPr>
        <w:rPr>
          <w:color w:val="000000" w:themeColor="text1"/>
        </w:rPr>
      </w:pPr>
    </w:p>
    <w:p w14:paraId="3A65D13B" w14:textId="77777777" w:rsidR="00996C03" w:rsidRPr="002166BC" w:rsidRDefault="00996C03" w:rsidP="00DC6B5F">
      <w:pPr>
        <w:pStyle w:val="ListParagraph"/>
        <w:numPr>
          <w:ilvl w:val="0"/>
          <w:numId w:val="5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adopted for receipt of orders from clients</w:t>
      </w:r>
    </w:p>
    <w:p w14:paraId="6F189FB2" w14:textId="77777777" w:rsidR="00996C03" w:rsidRPr="002166BC" w:rsidRDefault="00996C03" w:rsidP="00DC6B5F">
      <w:pPr>
        <w:ind w:left="426"/>
        <w:jc w:val="both"/>
        <w:rPr>
          <w:color w:val="000000" w:themeColor="text1"/>
        </w:rPr>
      </w:pPr>
    </w:p>
    <w:p w14:paraId="1EB352A6" w14:textId="77777777" w:rsidR="00996C03" w:rsidRPr="002166BC" w:rsidRDefault="00996C03" w:rsidP="00DC6B5F">
      <w:pPr>
        <w:pStyle w:val="ListParagraph"/>
        <w:numPr>
          <w:ilvl w:val="0"/>
          <w:numId w:val="5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>Mechanism for order management and execution</w:t>
      </w:r>
    </w:p>
    <w:p w14:paraId="60765BD5" w14:textId="77777777" w:rsidR="00996C03" w:rsidRPr="002166BC" w:rsidRDefault="00996C03" w:rsidP="00DC6B5F">
      <w:pPr>
        <w:ind w:left="426"/>
        <w:jc w:val="both"/>
        <w:rPr>
          <w:color w:val="000000" w:themeColor="text1"/>
        </w:rPr>
      </w:pPr>
    </w:p>
    <w:p w14:paraId="37ADD6B1" w14:textId="77777777" w:rsidR="00996C03" w:rsidRPr="002166BC" w:rsidRDefault="00996C03" w:rsidP="00DC6B5F">
      <w:pPr>
        <w:pStyle w:val="ListParagraph"/>
        <w:numPr>
          <w:ilvl w:val="0"/>
          <w:numId w:val="5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adopted for setting Limits at client level / Terminal level/Dealer level</w:t>
      </w:r>
    </w:p>
    <w:p w14:paraId="231215C0" w14:textId="77777777" w:rsidR="00996C03" w:rsidRPr="002166BC" w:rsidRDefault="00996C03" w:rsidP="00DC6B5F">
      <w:pPr>
        <w:ind w:left="426"/>
        <w:jc w:val="both"/>
        <w:rPr>
          <w:color w:val="000000" w:themeColor="text1"/>
        </w:rPr>
      </w:pPr>
    </w:p>
    <w:p w14:paraId="07D92B3D" w14:textId="77777777" w:rsidR="00996C03" w:rsidRPr="002166BC" w:rsidRDefault="00996C03" w:rsidP="00DC6B5F">
      <w:pPr>
        <w:pStyle w:val="ListParagraph"/>
        <w:numPr>
          <w:ilvl w:val="0"/>
          <w:numId w:val="5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>Policy on Margin collection mechanism and the modes of margin money</w:t>
      </w:r>
    </w:p>
    <w:p w14:paraId="315C7763" w14:textId="77777777" w:rsidR="00996C03" w:rsidRPr="002166BC" w:rsidRDefault="00996C03" w:rsidP="00DC6B5F">
      <w:pPr>
        <w:ind w:left="426"/>
        <w:jc w:val="both"/>
        <w:rPr>
          <w:color w:val="000000" w:themeColor="text1"/>
        </w:rPr>
      </w:pPr>
    </w:p>
    <w:p w14:paraId="435CDB98" w14:textId="77777777" w:rsidR="00996C03" w:rsidRPr="002166BC" w:rsidRDefault="00996C03" w:rsidP="00DC6B5F">
      <w:pPr>
        <w:pStyle w:val="ListParagraph"/>
        <w:numPr>
          <w:ilvl w:val="0"/>
          <w:numId w:val="5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adopted for reporting of client margin collection to clearing corporation</w:t>
      </w:r>
    </w:p>
    <w:p w14:paraId="5C612CC2" w14:textId="77777777" w:rsidR="00996C03" w:rsidRPr="002166BC" w:rsidRDefault="00996C03" w:rsidP="00DC6B5F">
      <w:pPr>
        <w:ind w:left="426"/>
        <w:jc w:val="both"/>
        <w:rPr>
          <w:color w:val="000000" w:themeColor="text1"/>
        </w:rPr>
      </w:pPr>
    </w:p>
    <w:p w14:paraId="16FF06D0" w14:textId="77777777" w:rsidR="00996C03" w:rsidRPr="002166BC" w:rsidRDefault="00996C03" w:rsidP="00DC6B5F">
      <w:pPr>
        <w:pStyle w:val="ListParagraph"/>
        <w:numPr>
          <w:ilvl w:val="0"/>
          <w:numId w:val="5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>Review of process adopted for monitoring/recovery of long outstanding debit balances</w:t>
      </w:r>
    </w:p>
    <w:p w14:paraId="50B52876" w14:textId="77777777" w:rsidR="00996C03" w:rsidRPr="002166BC" w:rsidRDefault="00996C03" w:rsidP="00DC6B5F">
      <w:pPr>
        <w:ind w:left="426"/>
        <w:jc w:val="both"/>
        <w:rPr>
          <w:color w:val="000000" w:themeColor="text1"/>
        </w:rPr>
      </w:pPr>
    </w:p>
    <w:p w14:paraId="50DE1AF8" w14:textId="77777777" w:rsidR="00DC6B5F" w:rsidRPr="002166BC" w:rsidRDefault="00DC6B5F" w:rsidP="00DC6B5F">
      <w:pPr>
        <w:ind w:left="426"/>
        <w:jc w:val="both"/>
        <w:rPr>
          <w:color w:val="000000" w:themeColor="text1"/>
        </w:rPr>
      </w:pPr>
    </w:p>
    <w:p w14:paraId="73BD8FB5" w14:textId="77777777" w:rsidR="00DC6B5F" w:rsidRPr="002166BC" w:rsidRDefault="00DC6B5F" w:rsidP="00DC6B5F">
      <w:pPr>
        <w:ind w:left="426"/>
        <w:jc w:val="both"/>
        <w:rPr>
          <w:color w:val="000000" w:themeColor="text1"/>
        </w:rPr>
      </w:pPr>
    </w:p>
    <w:p w14:paraId="4A3EF702" w14:textId="77777777" w:rsidR="00996C03" w:rsidRPr="002166BC" w:rsidRDefault="00996C03" w:rsidP="00DC6B5F">
      <w:pPr>
        <w:pStyle w:val="ListParagraph"/>
        <w:numPr>
          <w:ilvl w:val="0"/>
          <w:numId w:val="5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lastRenderedPageBreak/>
        <w:t>Procedure adopted for calculation and reporting client funding</w:t>
      </w:r>
    </w:p>
    <w:p w14:paraId="6C96E310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7391C6C2" w14:textId="77777777" w:rsidR="00996C03" w:rsidRPr="002166BC" w:rsidRDefault="00996C03" w:rsidP="00DC6B5F">
      <w:pPr>
        <w:pStyle w:val="ListParagraph"/>
        <w:numPr>
          <w:ilvl w:val="0"/>
          <w:numId w:val="5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 xml:space="preserve">Procedure adopted for providing Direct Market Access (DMA) facility  </w:t>
      </w:r>
    </w:p>
    <w:p w14:paraId="3A82FAAF" w14:textId="77777777" w:rsidR="00996C03" w:rsidRPr="002166BC" w:rsidRDefault="00996C03" w:rsidP="0087722E">
      <w:pPr>
        <w:rPr>
          <w:color w:val="000000" w:themeColor="text1"/>
        </w:rPr>
      </w:pPr>
    </w:p>
    <w:p w14:paraId="4DD7EF4E" w14:textId="77777777" w:rsidR="00996C03" w:rsidRPr="002166BC" w:rsidRDefault="00996C03" w:rsidP="0087722E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3. Contract notes, Client margin details and Statement of accounts</w:t>
      </w:r>
    </w:p>
    <w:p w14:paraId="7004541B" w14:textId="77777777" w:rsidR="00996C03" w:rsidRPr="002166BC" w:rsidRDefault="00996C03" w:rsidP="0087722E">
      <w:pPr>
        <w:rPr>
          <w:b/>
          <w:color w:val="000000" w:themeColor="text1"/>
        </w:rPr>
      </w:pPr>
    </w:p>
    <w:p w14:paraId="711B88AA" w14:textId="77777777" w:rsidR="00996C03" w:rsidRPr="002166BC" w:rsidRDefault="00996C03" w:rsidP="00DC6B5F">
      <w:pPr>
        <w:pStyle w:val="ListParagraph"/>
        <w:numPr>
          <w:ilvl w:val="0"/>
          <w:numId w:val="6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adopted for issuance of contract notes</w:t>
      </w:r>
    </w:p>
    <w:p w14:paraId="4856E183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48162CE4" w14:textId="77777777" w:rsidR="00996C03" w:rsidRPr="002166BC" w:rsidRDefault="00996C03" w:rsidP="00DC6B5F">
      <w:pPr>
        <w:pStyle w:val="ListParagraph"/>
        <w:numPr>
          <w:ilvl w:val="0"/>
          <w:numId w:val="6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Adherence to electronic contract note norms, if applicable</w:t>
      </w:r>
    </w:p>
    <w:p w14:paraId="15C4F98D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40A65E14" w14:textId="77777777" w:rsidR="00996C03" w:rsidRPr="002166BC" w:rsidRDefault="00996C03" w:rsidP="00DC6B5F">
      <w:pPr>
        <w:pStyle w:val="ListParagraph"/>
        <w:numPr>
          <w:ilvl w:val="0"/>
          <w:numId w:val="6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adopted for sending statement of accounts</w:t>
      </w:r>
    </w:p>
    <w:p w14:paraId="49740686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032B13AE" w14:textId="77777777" w:rsidR="00996C03" w:rsidRPr="002166BC" w:rsidRDefault="00996C03" w:rsidP="00DC6B5F">
      <w:pPr>
        <w:pStyle w:val="ListParagraph"/>
        <w:numPr>
          <w:ilvl w:val="0"/>
          <w:numId w:val="6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adopted for sending margin details to clients</w:t>
      </w:r>
    </w:p>
    <w:p w14:paraId="269EBB40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32825334" w14:textId="77777777" w:rsidR="00996C03" w:rsidRPr="002166BC" w:rsidRDefault="00996C03" w:rsidP="00DC6B5F">
      <w:pPr>
        <w:pStyle w:val="ListParagraph"/>
        <w:numPr>
          <w:ilvl w:val="0"/>
          <w:numId w:val="6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for maintaining acknowledgement/proof of delivery of contract notes/statement of accounts/margin details to the clients</w:t>
      </w:r>
    </w:p>
    <w:p w14:paraId="4CBED146" w14:textId="77777777" w:rsidR="00996C03" w:rsidRPr="002166BC" w:rsidRDefault="00996C03" w:rsidP="0087722E">
      <w:pPr>
        <w:rPr>
          <w:color w:val="000000" w:themeColor="text1"/>
        </w:rPr>
      </w:pPr>
    </w:p>
    <w:p w14:paraId="4F6F4D09" w14:textId="2330C142" w:rsidR="00996C03" w:rsidRPr="002166BC" w:rsidRDefault="00996C03" w:rsidP="0087722E">
      <w:pPr>
        <w:rPr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4. Dealing with clients’ funds</w:t>
      </w:r>
      <w:r w:rsidR="004739D0" w:rsidRPr="002166BC">
        <w:rPr>
          <w:b/>
          <w:color w:val="000000" w:themeColor="text1"/>
          <w:u w:val="single"/>
        </w:rPr>
        <w:t>,</w:t>
      </w:r>
      <w:r w:rsidRPr="002166BC">
        <w:rPr>
          <w:b/>
          <w:color w:val="000000" w:themeColor="text1"/>
          <w:u w:val="single"/>
        </w:rPr>
        <w:t xml:space="preserve"> securities</w:t>
      </w:r>
      <w:r w:rsidR="004739D0" w:rsidRPr="002166BC">
        <w:rPr>
          <w:b/>
          <w:color w:val="000000" w:themeColor="text1"/>
          <w:u w:val="single"/>
        </w:rPr>
        <w:t xml:space="preserve"> and commodities</w:t>
      </w:r>
    </w:p>
    <w:p w14:paraId="7BEB2D9B" w14:textId="77777777" w:rsidR="00996C03" w:rsidRPr="002166BC" w:rsidRDefault="00996C03" w:rsidP="0087722E">
      <w:pPr>
        <w:rPr>
          <w:color w:val="000000" w:themeColor="text1"/>
        </w:rPr>
      </w:pPr>
    </w:p>
    <w:p w14:paraId="08417D43" w14:textId="77777777" w:rsidR="00996C03" w:rsidRPr="002166BC" w:rsidRDefault="00996C03" w:rsidP="00DC6B5F">
      <w:pPr>
        <w:pStyle w:val="ListParagraph"/>
        <w:numPr>
          <w:ilvl w:val="0"/>
          <w:numId w:val="7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Verification of internal controls adopted by the member while accepting banker’s cheque / demand draft from clients</w:t>
      </w:r>
    </w:p>
    <w:p w14:paraId="536F20D2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694AFBF1" w14:textId="77777777" w:rsidR="00996C03" w:rsidRPr="002166BC" w:rsidRDefault="00996C03" w:rsidP="00DC6B5F">
      <w:pPr>
        <w:pStyle w:val="ListParagraph"/>
        <w:numPr>
          <w:ilvl w:val="0"/>
          <w:numId w:val="7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for ensuring that receipts and payment of funds/securities are from/to respective client only</w:t>
      </w:r>
    </w:p>
    <w:p w14:paraId="7CB03CB7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10163577" w14:textId="77777777" w:rsidR="00996C03" w:rsidRPr="002166BC" w:rsidRDefault="00996C03" w:rsidP="00DC6B5F">
      <w:pPr>
        <w:pStyle w:val="ListParagraph"/>
        <w:numPr>
          <w:ilvl w:val="0"/>
          <w:numId w:val="7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 xml:space="preserve">Verification of following books of accounts/records </w:t>
      </w:r>
    </w:p>
    <w:p w14:paraId="3F0DC8CF" w14:textId="77777777" w:rsidR="00996C03" w:rsidRPr="002166BC" w:rsidRDefault="00996C03" w:rsidP="0087722E">
      <w:pPr>
        <w:numPr>
          <w:ilvl w:val="0"/>
          <w:numId w:val="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Register of Securities</w:t>
      </w:r>
    </w:p>
    <w:p w14:paraId="0EDD77FB" w14:textId="77777777" w:rsidR="00996C03" w:rsidRPr="002166BC" w:rsidRDefault="00996C03" w:rsidP="0087722E">
      <w:pPr>
        <w:numPr>
          <w:ilvl w:val="0"/>
          <w:numId w:val="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Bank Statements</w:t>
      </w:r>
    </w:p>
    <w:p w14:paraId="6150964C" w14:textId="77777777" w:rsidR="00996C03" w:rsidRPr="002166BC" w:rsidRDefault="00996C03" w:rsidP="0087722E">
      <w:pPr>
        <w:numPr>
          <w:ilvl w:val="0"/>
          <w:numId w:val="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Depository accounts maintained by member</w:t>
      </w:r>
    </w:p>
    <w:p w14:paraId="6BA2D1B3" w14:textId="77777777" w:rsidR="00996C03" w:rsidRPr="002166BC" w:rsidRDefault="00996C03" w:rsidP="0087722E">
      <w:pPr>
        <w:numPr>
          <w:ilvl w:val="0"/>
          <w:numId w:val="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Client ledgers</w:t>
      </w:r>
    </w:p>
    <w:p w14:paraId="6053B60A" w14:textId="77777777" w:rsidR="00996C03" w:rsidRPr="002166BC" w:rsidRDefault="00996C03" w:rsidP="0087722E">
      <w:pPr>
        <w:numPr>
          <w:ilvl w:val="0"/>
          <w:numId w:val="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Cash Book</w:t>
      </w:r>
    </w:p>
    <w:p w14:paraId="067B7AC6" w14:textId="77777777" w:rsidR="00996C03" w:rsidRPr="002166BC" w:rsidRDefault="00996C03" w:rsidP="0087722E">
      <w:pPr>
        <w:numPr>
          <w:ilvl w:val="0"/>
          <w:numId w:val="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Bank Book</w:t>
      </w:r>
    </w:p>
    <w:p w14:paraId="4A21A8F0" w14:textId="77777777" w:rsidR="00996C03" w:rsidRPr="002166BC" w:rsidRDefault="00996C03" w:rsidP="0087722E">
      <w:pPr>
        <w:numPr>
          <w:ilvl w:val="0"/>
          <w:numId w:val="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Details of records of client securities pledged, if any.</w:t>
      </w:r>
    </w:p>
    <w:p w14:paraId="085AE312" w14:textId="77777777" w:rsidR="00996C03" w:rsidRPr="002166BC" w:rsidRDefault="00996C03" w:rsidP="0087722E">
      <w:pPr>
        <w:numPr>
          <w:ilvl w:val="0"/>
          <w:numId w:val="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Underlying for any overdraft/loan account.</w:t>
      </w:r>
    </w:p>
    <w:p w14:paraId="21C5E1E3" w14:textId="77777777" w:rsidR="00996C03" w:rsidRPr="002166BC" w:rsidRDefault="00996C03" w:rsidP="0087722E">
      <w:pPr>
        <w:rPr>
          <w:color w:val="000000" w:themeColor="text1"/>
        </w:rPr>
      </w:pPr>
    </w:p>
    <w:p w14:paraId="3F778BB8" w14:textId="77777777" w:rsidR="00996C03" w:rsidRPr="002166BC" w:rsidRDefault="00996C03" w:rsidP="0087722E">
      <w:pPr>
        <w:rPr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5. Banking and Demat account operations</w:t>
      </w:r>
    </w:p>
    <w:p w14:paraId="6837EBE8" w14:textId="77777777" w:rsidR="00996C03" w:rsidRPr="002166BC" w:rsidRDefault="00996C03" w:rsidP="0087722E">
      <w:pPr>
        <w:rPr>
          <w:color w:val="000000" w:themeColor="text1"/>
        </w:rPr>
      </w:pPr>
    </w:p>
    <w:p w14:paraId="446209DC" w14:textId="77777777" w:rsidR="00996C03" w:rsidRPr="002166BC" w:rsidRDefault="00996C03" w:rsidP="00DC6B5F">
      <w:pPr>
        <w:pStyle w:val="ListParagraph"/>
        <w:numPr>
          <w:ilvl w:val="0"/>
          <w:numId w:val="8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for segregation of own and clients’ funds and securities (in separate accounts)</w:t>
      </w:r>
    </w:p>
    <w:p w14:paraId="002109F4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0E877EA1" w14:textId="77777777" w:rsidR="00996C03" w:rsidRPr="002166BC" w:rsidRDefault="00996C03" w:rsidP="00DC6B5F">
      <w:pPr>
        <w:pStyle w:val="ListParagraph"/>
        <w:numPr>
          <w:ilvl w:val="0"/>
          <w:numId w:val="8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Internal controls for use of client bank and client beneficiary accounts only for authorized purposes.</w:t>
      </w:r>
    </w:p>
    <w:p w14:paraId="7F11A7AD" w14:textId="77777777" w:rsidR="00996C03" w:rsidRPr="002166BC" w:rsidRDefault="00996C03" w:rsidP="0087722E">
      <w:pPr>
        <w:rPr>
          <w:color w:val="000000" w:themeColor="text1"/>
        </w:rPr>
      </w:pPr>
    </w:p>
    <w:p w14:paraId="635A811A" w14:textId="77777777" w:rsidR="00996C03" w:rsidRPr="002166BC" w:rsidRDefault="00996C03" w:rsidP="0087722E">
      <w:pPr>
        <w:rPr>
          <w:color w:val="000000" w:themeColor="text1"/>
        </w:rPr>
      </w:pPr>
    </w:p>
    <w:p w14:paraId="2217AC05" w14:textId="77777777" w:rsidR="00DC6B5F" w:rsidRPr="002166BC" w:rsidRDefault="00DC6B5F" w:rsidP="0087722E">
      <w:pPr>
        <w:rPr>
          <w:b/>
          <w:color w:val="000000" w:themeColor="text1"/>
          <w:u w:val="single"/>
        </w:rPr>
      </w:pPr>
    </w:p>
    <w:p w14:paraId="012F1309" w14:textId="77777777" w:rsidR="00DC6B5F" w:rsidRPr="002166BC" w:rsidRDefault="00DC6B5F" w:rsidP="0087722E">
      <w:pPr>
        <w:rPr>
          <w:b/>
          <w:color w:val="000000" w:themeColor="text1"/>
          <w:u w:val="single"/>
        </w:rPr>
      </w:pPr>
    </w:p>
    <w:p w14:paraId="05FA043C" w14:textId="77777777" w:rsidR="00DC6B5F" w:rsidRPr="002166BC" w:rsidRDefault="00DC6B5F" w:rsidP="0087722E">
      <w:pPr>
        <w:rPr>
          <w:b/>
          <w:color w:val="000000" w:themeColor="text1"/>
          <w:u w:val="single"/>
        </w:rPr>
      </w:pPr>
    </w:p>
    <w:p w14:paraId="63811B9B" w14:textId="77777777" w:rsidR="00DC6B5F" w:rsidRPr="002166BC" w:rsidRDefault="00DC6B5F" w:rsidP="0087722E">
      <w:pPr>
        <w:rPr>
          <w:b/>
          <w:color w:val="000000" w:themeColor="text1"/>
          <w:u w:val="single"/>
        </w:rPr>
      </w:pPr>
    </w:p>
    <w:p w14:paraId="6B0CFC47" w14:textId="77777777" w:rsidR="00DC6B5F" w:rsidRPr="002166BC" w:rsidRDefault="00DC6B5F" w:rsidP="0087722E">
      <w:pPr>
        <w:rPr>
          <w:b/>
          <w:color w:val="000000" w:themeColor="text1"/>
          <w:u w:val="single"/>
        </w:rPr>
      </w:pPr>
    </w:p>
    <w:p w14:paraId="6C37311E" w14:textId="77777777" w:rsidR="00DC6B5F" w:rsidRPr="002166BC" w:rsidRDefault="00DC6B5F" w:rsidP="0087722E">
      <w:pPr>
        <w:rPr>
          <w:b/>
          <w:color w:val="000000" w:themeColor="text1"/>
          <w:u w:val="single"/>
        </w:rPr>
      </w:pPr>
    </w:p>
    <w:p w14:paraId="1C643985" w14:textId="77777777" w:rsidR="00996C03" w:rsidRPr="002166BC" w:rsidRDefault="00996C03" w:rsidP="0087722E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6. Terminal operations and systems</w:t>
      </w:r>
    </w:p>
    <w:p w14:paraId="4BFF7344" w14:textId="77777777" w:rsidR="00996C03" w:rsidRPr="002166BC" w:rsidRDefault="00996C03" w:rsidP="0087722E">
      <w:pPr>
        <w:rPr>
          <w:b/>
          <w:color w:val="000000" w:themeColor="text1"/>
        </w:rPr>
      </w:pPr>
    </w:p>
    <w:p w14:paraId="21F5CA47" w14:textId="77777777" w:rsidR="00996C03" w:rsidRPr="002166BC" w:rsidRDefault="00996C03" w:rsidP="00DC6B5F">
      <w:pPr>
        <w:pStyle w:val="ListParagraph"/>
        <w:numPr>
          <w:ilvl w:val="0"/>
          <w:numId w:val="9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and policy adopted by member before allotment of trading terminals</w:t>
      </w:r>
    </w:p>
    <w:p w14:paraId="6D5DBFB6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4090929E" w14:textId="77777777" w:rsidR="00996C03" w:rsidRPr="002166BC" w:rsidRDefault="00996C03" w:rsidP="00DC6B5F">
      <w:pPr>
        <w:pStyle w:val="ListParagraph"/>
        <w:numPr>
          <w:ilvl w:val="0"/>
          <w:numId w:val="9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Due diligence adopted for password security</w:t>
      </w:r>
    </w:p>
    <w:p w14:paraId="055587A7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3D41B363" w14:textId="77777777" w:rsidR="00996C03" w:rsidRPr="002166BC" w:rsidRDefault="00996C03" w:rsidP="00DC6B5F">
      <w:pPr>
        <w:pStyle w:val="ListParagraph"/>
        <w:numPr>
          <w:ilvl w:val="0"/>
          <w:numId w:val="9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in place for audit of systems and software</w:t>
      </w:r>
    </w:p>
    <w:p w14:paraId="1C8BACC4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356F9FD7" w14:textId="77777777" w:rsidR="00996C03" w:rsidRPr="002166BC" w:rsidRDefault="00996C03" w:rsidP="00DC6B5F">
      <w:pPr>
        <w:pStyle w:val="ListParagraph"/>
        <w:numPr>
          <w:ilvl w:val="0"/>
          <w:numId w:val="9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Periodic updating of version and back up mechanism</w:t>
      </w:r>
    </w:p>
    <w:p w14:paraId="1653BD45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2590C274" w14:textId="77777777" w:rsidR="00996C03" w:rsidRPr="002166BC" w:rsidRDefault="00996C03" w:rsidP="00DC6B5F">
      <w:pPr>
        <w:pStyle w:val="ListParagraph"/>
        <w:numPr>
          <w:ilvl w:val="0"/>
          <w:numId w:val="9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System adopted for data storage, security and access</w:t>
      </w:r>
    </w:p>
    <w:p w14:paraId="3D80B36F" w14:textId="77777777" w:rsidR="00996C03" w:rsidRPr="002166BC" w:rsidRDefault="00996C03" w:rsidP="0087722E">
      <w:pPr>
        <w:rPr>
          <w:color w:val="000000" w:themeColor="text1"/>
        </w:rPr>
      </w:pPr>
    </w:p>
    <w:p w14:paraId="0D707442" w14:textId="77777777" w:rsidR="00996C03" w:rsidRPr="002166BC" w:rsidRDefault="00996C03" w:rsidP="0087722E">
      <w:pPr>
        <w:rPr>
          <w:color w:val="000000" w:themeColor="text1"/>
        </w:rPr>
      </w:pPr>
    </w:p>
    <w:p w14:paraId="2E28ADAB" w14:textId="0A8B978D" w:rsidR="00996C03" w:rsidRPr="002166BC" w:rsidRDefault="00996C03" w:rsidP="0087722E">
      <w:pPr>
        <w:rPr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 xml:space="preserve">7. Management of branches / </w:t>
      </w:r>
      <w:r w:rsidR="002D225B" w:rsidRPr="002166BC">
        <w:rPr>
          <w:b/>
          <w:color w:val="000000" w:themeColor="text1"/>
          <w:u w:val="single"/>
        </w:rPr>
        <w:t xml:space="preserve">AP </w:t>
      </w:r>
      <w:r w:rsidRPr="002166BC">
        <w:rPr>
          <w:b/>
          <w:color w:val="000000" w:themeColor="text1"/>
          <w:u w:val="single"/>
        </w:rPr>
        <w:t>and internal control</w:t>
      </w:r>
    </w:p>
    <w:p w14:paraId="699B3A9B" w14:textId="77777777" w:rsidR="00996C03" w:rsidRPr="002166BC" w:rsidRDefault="00996C03" w:rsidP="0087722E">
      <w:pPr>
        <w:rPr>
          <w:color w:val="000000" w:themeColor="text1"/>
        </w:rPr>
      </w:pPr>
    </w:p>
    <w:p w14:paraId="03244313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System and Policy followed for opening / closing of branch</w:t>
      </w:r>
    </w:p>
    <w:p w14:paraId="212DDF8F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77E63881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adopted to inform the same to clients</w:t>
      </w:r>
    </w:p>
    <w:p w14:paraId="5612AF9D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25E7F287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Periodicity and procedure adopted for inspection of branches / sub brokers</w:t>
      </w:r>
    </w:p>
    <w:p w14:paraId="4E4FEC60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6B2BF5B7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Reporting mechanism and mode of informing the inspection observations to branches / sub brokers and Follow up action plan</w:t>
      </w:r>
    </w:p>
    <w:p w14:paraId="107E5B54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5A826414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Policy of fixing of roles and responsibilities of officials in head office, branches and sub-brokers office</w:t>
      </w:r>
    </w:p>
    <w:p w14:paraId="574646CE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3E172A1F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Process laid out so as to prevent unregistered intermediation</w:t>
      </w:r>
    </w:p>
    <w:p w14:paraId="19B7C693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3A49AAAD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Documentation of Internal controls   and Comments on Internal controls in place</w:t>
      </w:r>
    </w:p>
    <w:p w14:paraId="37258E4F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36D12FE9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Verification of Stock broker indemnity insurance policy</w:t>
      </w:r>
    </w:p>
    <w:p w14:paraId="1227D4DD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1D1DE63F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Sharing of commission/brokerage</w:t>
      </w:r>
    </w:p>
    <w:p w14:paraId="1F16CF10" w14:textId="77777777" w:rsidR="00996C03" w:rsidRPr="002166BC" w:rsidRDefault="00996C03" w:rsidP="0087722E">
      <w:pPr>
        <w:rPr>
          <w:color w:val="000000" w:themeColor="text1"/>
        </w:rPr>
      </w:pPr>
    </w:p>
    <w:p w14:paraId="491259ED" w14:textId="791B4D6C" w:rsidR="00996C03" w:rsidRPr="002166BC" w:rsidRDefault="002D225B" w:rsidP="0087722E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H</w:t>
      </w:r>
      <w:r w:rsidR="001A52BF" w:rsidRPr="002166BC">
        <w:rPr>
          <w:b/>
          <w:color w:val="000000" w:themeColor="text1"/>
          <w:u w:val="single"/>
        </w:rPr>
        <w:t xml:space="preserve">. Investor grievance </w:t>
      </w:r>
      <w:r w:rsidR="00996C03" w:rsidRPr="002166BC">
        <w:rPr>
          <w:b/>
          <w:color w:val="000000" w:themeColor="text1"/>
          <w:u w:val="single"/>
        </w:rPr>
        <w:t>handling</w:t>
      </w:r>
    </w:p>
    <w:p w14:paraId="6010AD04" w14:textId="77777777" w:rsidR="00996C03" w:rsidRPr="002166BC" w:rsidRDefault="00996C03" w:rsidP="0087722E">
      <w:pPr>
        <w:rPr>
          <w:b/>
          <w:color w:val="000000" w:themeColor="text1"/>
        </w:rPr>
      </w:pPr>
    </w:p>
    <w:p w14:paraId="7ACA5D13" w14:textId="77777777" w:rsidR="00996C03" w:rsidRPr="002166BC" w:rsidRDefault="00996C03" w:rsidP="00DC6B5F">
      <w:pPr>
        <w:pStyle w:val="ListParagraph"/>
        <w:numPr>
          <w:ilvl w:val="0"/>
          <w:numId w:val="11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Mechanism to monitor complaints lodged with branches/Sub brokers</w:t>
      </w:r>
    </w:p>
    <w:p w14:paraId="40618DF3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798F7A6A" w14:textId="77777777" w:rsidR="00996C03" w:rsidRPr="002166BC" w:rsidRDefault="00996C03" w:rsidP="00DC6B5F">
      <w:pPr>
        <w:pStyle w:val="ListParagraph"/>
        <w:numPr>
          <w:ilvl w:val="0"/>
          <w:numId w:val="11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Maintenance of complaints register</w:t>
      </w:r>
    </w:p>
    <w:p w14:paraId="10583E3B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24580B84" w14:textId="77777777" w:rsidR="00996C03" w:rsidRPr="002166BC" w:rsidRDefault="00996C03" w:rsidP="00DC6B5F">
      <w:pPr>
        <w:pStyle w:val="ListParagraph"/>
        <w:numPr>
          <w:ilvl w:val="0"/>
          <w:numId w:val="11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Redressal mechanism for complaints registered against the member</w:t>
      </w:r>
    </w:p>
    <w:p w14:paraId="60BE95A0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0A7F10B1" w14:textId="77777777" w:rsidR="00996C03" w:rsidRPr="002166BC" w:rsidRDefault="00996C03" w:rsidP="00DC6B5F">
      <w:pPr>
        <w:pStyle w:val="ListParagraph"/>
        <w:numPr>
          <w:ilvl w:val="0"/>
          <w:numId w:val="11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Verification of investor grievance register and email id</w:t>
      </w:r>
    </w:p>
    <w:p w14:paraId="47B0098D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476B495A" w14:textId="77777777" w:rsidR="00996C03" w:rsidRPr="002166BC" w:rsidRDefault="00996C03" w:rsidP="00DC6B5F">
      <w:pPr>
        <w:pStyle w:val="ListParagraph"/>
        <w:numPr>
          <w:ilvl w:val="0"/>
          <w:numId w:val="11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Internal control for verification of complaints received through the designated email –id</w:t>
      </w:r>
    </w:p>
    <w:p w14:paraId="79E9E772" w14:textId="77777777" w:rsidR="00996C03" w:rsidRPr="002166BC" w:rsidRDefault="00996C03" w:rsidP="0087722E">
      <w:pPr>
        <w:rPr>
          <w:color w:val="000000" w:themeColor="text1"/>
        </w:rPr>
      </w:pPr>
    </w:p>
    <w:p w14:paraId="1D60F3E2" w14:textId="7B2DE01A" w:rsidR="00996C03" w:rsidRPr="002166BC" w:rsidRDefault="002D225B" w:rsidP="0087722E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I</w:t>
      </w:r>
      <w:r w:rsidR="00996C03" w:rsidRPr="002166BC">
        <w:rPr>
          <w:b/>
          <w:color w:val="000000" w:themeColor="text1"/>
          <w:u w:val="single"/>
        </w:rPr>
        <w:t>. Maintenance of Books of Accounts</w:t>
      </w:r>
    </w:p>
    <w:p w14:paraId="2B78D522" w14:textId="77777777" w:rsidR="00996C03" w:rsidRPr="002166BC" w:rsidRDefault="00996C03" w:rsidP="0087722E">
      <w:pPr>
        <w:rPr>
          <w:b/>
          <w:color w:val="000000" w:themeColor="text1"/>
        </w:rPr>
      </w:pPr>
    </w:p>
    <w:p w14:paraId="55953D63" w14:textId="77777777" w:rsidR="00996C03" w:rsidRPr="002166BC" w:rsidRDefault="00996C03" w:rsidP="00DC6B5F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2166BC">
        <w:rPr>
          <w:color w:val="000000" w:themeColor="text1"/>
        </w:rPr>
        <w:t>Prescribed books of accounts, registers and records are maintained Exchange wise, with the required details and for the stipulated period as per regulatory requirement</w:t>
      </w:r>
    </w:p>
    <w:p w14:paraId="5960D61B" w14:textId="77777777" w:rsidR="00996C03" w:rsidRPr="002166BC" w:rsidRDefault="00996C03" w:rsidP="0087722E">
      <w:pPr>
        <w:rPr>
          <w:color w:val="000000" w:themeColor="text1"/>
        </w:rPr>
      </w:pPr>
    </w:p>
    <w:p w14:paraId="7302AD29" w14:textId="77777777" w:rsidR="00996C03" w:rsidRPr="002166BC" w:rsidRDefault="00996C03" w:rsidP="00DC6B5F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2166BC">
        <w:rPr>
          <w:color w:val="000000" w:themeColor="text1"/>
        </w:rPr>
        <w:t>Internal controls on the process for taking approval of the Exchange</w:t>
      </w:r>
    </w:p>
    <w:p w14:paraId="48B9F88D" w14:textId="77777777" w:rsidR="00996C03" w:rsidRPr="002166BC" w:rsidRDefault="00996C03" w:rsidP="0087722E">
      <w:pPr>
        <w:rPr>
          <w:color w:val="000000" w:themeColor="text1"/>
        </w:rPr>
      </w:pPr>
    </w:p>
    <w:p w14:paraId="21812067" w14:textId="77777777" w:rsidR="00996C03" w:rsidRPr="002166BC" w:rsidRDefault="00996C03" w:rsidP="00DC6B5F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2166BC">
        <w:rPr>
          <w:color w:val="000000" w:themeColor="text1"/>
        </w:rPr>
        <w:t>Analysis of financial reports</w:t>
      </w:r>
    </w:p>
    <w:p w14:paraId="71C4C776" w14:textId="77777777" w:rsidR="00996C03" w:rsidRPr="002166BC" w:rsidRDefault="00996C03" w:rsidP="0087722E">
      <w:pPr>
        <w:rPr>
          <w:color w:val="000000" w:themeColor="text1"/>
        </w:rPr>
      </w:pPr>
    </w:p>
    <w:p w14:paraId="2524F4FA" w14:textId="77777777" w:rsidR="00996C03" w:rsidRPr="002166BC" w:rsidRDefault="00996C03" w:rsidP="0087722E">
      <w:pPr>
        <w:rPr>
          <w:color w:val="000000" w:themeColor="text1"/>
        </w:rPr>
      </w:pPr>
    </w:p>
    <w:p w14:paraId="15D6DF15" w14:textId="29079354" w:rsidR="00996C03" w:rsidRPr="002166BC" w:rsidRDefault="002D225B" w:rsidP="0087722E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J</w:t>
      </w:r>
      <w:r w:rsidR="00996C03" w:rsidRPr="002166BC">
        <w:rPr>
          <w:b/>
          <w:color w:val="000000" w:themeColor="text1"/>
          <w:u w:val="single"/>
        </w:rPr>
        <w:t>. Systems &amp; Procedures pertaining to Prevention of Money Laundering Act, PMLA, 2002</w:t>
      </w:r>
    </w:p>
    <w:p w14:paraId="6F38EE4F" w14:textId="77777777" w:rsidR="00996C03" w:rsidRPr="002166BC" w:rsidRDefault="00996C03" w:rsidP="0087722E">
      <w:pPr>
        <w:rPr>
          <w:color w:val="000000" w:themeColor="text1"/>
        </w:rPr>
      </w:pPr>
    </w:p>
    <w:p w14:paraId="761B4A0D" w14:textId="77777777" w:rsidR="00996C03" w:rsidRPr="002166BC" w:rsidRDefault="00996C03" w:rsidP="00DC6B5F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2166BC">
        <w:rPr>
          <w:color w:val="000000" w:themeColor="text1"/>
        </w:rPr>
        <w:t>System in place that allows continuous monitoring of transactions</w:t>
      </w:r>
    </w:p>
    <w:p w14:paraId="0FF4D095" w14:textId="77777777" w:rsidR="00996C03" w:rsidRPr="002166BC" w:rsidRDefault="00996C03" w:rsidP="0087722E">
      <w:pPr>
        <w:rPr>
          <w:color w:val="000000" w:themeColor="text1"/>
        </w:rPr>
      </w:pPr>
    </w:p>
    <w:p w14:paraId="3DF2A159" w14:textId="77777777" w:rsidR="00996C03" w:rsidRPr="002166BC" w:rsidRDefault="00996C03" w:rsidP="00DC6B5F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2166BC">
        <w:rPr>
          <w:color w:val="000000" w:themeColor="text1"/>
        </w:rPr>
        <w:t>Process of generation and monitoring alerts</w:t>
      </w:r>
    </w:p>
    <w:p w14:paraId="2024962C" w14:textId="77777777" w:rsidR="00996C03" w:rsidRPr="002166BC" w:rsidRDefault="00996C03" w:rsidP="0087722E">
      <w:pPr>
        <w:rPr>
          <w:color w:val="000000" w:themeColor="text1"/>
        </w:rPr>
      </w:pPr>
    </w:p>
    <w:p w14:paraId="36A1CA5C" w14:textId="77777777" w:rsidR="00996C03" w:rsidRPr="002166BC" w:rsidRDefault="00996C03" w:rsidP="00DC6B5F">
      <w:pPr>
        <w:pStyle w:val="ListParagraph"/>
        <w:numPr>
          <w:ilvl w:val="0"/>
          <w:numId w:val="1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Process for identifying STR (Suspicious Transaction Report) and reporting the same to FIU-India</w:t>
      </w:r>
    </w:p>
    <w:p w14:paraId="77DD03FC" w14:textId="77777777" w:rsidR="00996C03" w:rsidRPr="002166BC" w:rsidRDefault="00996C03" w:rsidP="0087722E">
      <w:pPr>
        <w:rPr>
          <w:color w:val="000000" w:themeColor="text1"/>
        </w:rPr>
      </w:pPr>
    </w:p>
    <w:p w14:paraId="74EECF35" w14:textId="77777777" w:rsidR="00996C03" w:rsidRPr="002166BC" w:rsidRDefault="00996C03" w:rsidP="00DC6B5F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2166BC">
        <w:rPr>
          <w:color w:val="000000" w:themeColor="text1"/>
        </w:rPr>
        <w:t>Processes for verification of alerts with KYC details</w:t>
      </w:r>
    </w:p>
    <w:p w14:paraId="08901D6B" w14:textId="77777777" w:rsidR="00996C03" w:rsidRPr="002166BC" w:rsidRDefault="00996C03" w:rsidP="0087722E">
      <w:pPr>
        <w:rPr>
          <w:color w:val="000000" w:themeColor="text1"/>
        </w:rPr>
      </w:pPr>
    </w:p>
    <w:p w14:paraId="1BC53A69" w14:textId="3943C0DF" w:rsidR="00996C03" w:rsidRPr="002166BC" w:rsidRDefault="002D225B" w:rsidP="0087722E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K</w:t>
      </w:r>
      <w:r w:rsidR="00996C03" w:rsidRPr="002166BC">
        <w:rPr>
          <w:b/>
          <w:color w:val="000000" w:themeColor="text1"/>
          <w:u w:val="single"/>
        </w:rPr>
        <w:t>. Transfer of trades</w:t>
      </w:r>
    </w:p>
    <w:p w14:paraId="785E8BE2" w14:textId="77777777" w:rsidR="00996C03" w:rsidRPr="002166BC" w:rsidRDefault="00996C03" w:rsidP="0087722E">
      <w:pPr>
        <w:rPr>
          <w:b/>
          <w:color w:val="000000" w:themeColor="text1"/>
        </w:rPr>
      </w:pPr>
    </w:p>
    <w:p w14:paraId="5E2950B7" w14:textId="77777777" w:rsidR="00996C03" w:rsidRPr="002166BC" w:rsidRDefault="00996C03" w:rsidP="00DC6B5F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2166BC">
        <w:rPr>
          <w:color w:val="000000" w:themeColor="text1"/>
        </w:rPr>
        <w:t>Procedure and system adopted for transfer of trades in the back office</w:t>
      </w:r>
    </w:p>
    <w:p w14:paraId="720A60CF" w14:textId="77777777" w:rsidR="00996C03" w:rsidRPr="002166BC" w:rsidRDefault="00996C03" w:rsidP="0087722E">
      <w:pPr>
        <w:rPr>
          <w:color w:val="000000" w:themeColor="text1"/>
        </w:rPr>
      </w:pPr>
    </w:p>
    <w:p w14:paraId="1330C75C" w14:textId="77777777" w:rsidR="00996C03" w:rsidRPr="002166BC" w:rsidRDefault="00996C03" w:rsidP="00DC6B5F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2166BC">
        <w:rPr>
          <w:color w:val="000000" w:themeColor="text1"/>
        </w:rPr>
        <w:t>Internal controls for transfer of trades</w:t>
      </w:r>
    </w:p>
    <w:p w14:paraId="515CC619" w14:textId="77777777" w:rsidR="00996C03" w:rsidRPr="002166BC" w:rsidRDefault="00996C03" w:rsidP="0087722E">
      <w:pPr>
        <w:tabs>
          <w:tab w:val="left" w:pos="3047"/>
        </w:tabs>
        <w:rPr>
          <w:color w:val="000000" w:themeColor="text1"/>
        </w:rPr>
      </w:pPr>
      <w:r w:rsidRPr="002166BC">
        <w:rPr>
          <w:color w:val="000000" w:themeColor="text1"/>
        </w:rPr>
        <w:tab/>
      </w:r>
    </w:p>
    <w:p w14:paraId="6F289754" w14:textId="3973D9DE" w:rsidR="00996C03" w:rsidRPr="002166BC" w:rsidRDefault="002D225B" w:rsidP="0087722E">
      <w:pPr>
        <w:rPr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L</w:t>
      </w:r>
      <w:r w:rsidR="00996C03" w:rsidRPr="002166BC">
        <w:rPr>
          <w:b/>
          <w:color w:val="000000" w:themeColor="text1"/>
          <w:u w:val="single"/>
        </w:rPr>
        <w:t xml:space="preserve">. Margin Trading </w:t>
      </w:r>
      <w:r w:rsidR="00996C03" w:rsidRPr="002166BC">
        <w:rPr>
          <w:color w:val="000000" w:themeColor="text1"/>
          <w:u w:val="single"/>
        </w:rPr>
        <w:t xml:space="preserve"> </w:t>
      </w:r>
    </w:p>
    <w:p w14:paraId="03426116" w14:textId="77777777" w:rsidR="00996C03" w:rsidRPr="002166BC" w:rsidRDefault="00996C03" w:rsidP="0087722E">
      <w:pPr>
        <w:rPr>
          <w:color w:val="000000" w:themeColor="text1"/>
        </w:rPr>
      </w:pPr>
    </w:p>
    <w:p w14:paraId="24934E4E" w14:textId="2C79FF1A" w:rsidR="00996C03" w:rsidRPr="002166BC" w:rsidRDefault="00996C03" w:rsidP="00DC6B5F">
      <w:pPr>
        <w:pStyle w:val="ListParagraph"/>
        <w:numPr>
          <w:ilvl w:val="0"/>
          <w:numId w:val="15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and systems in place as per regulatory requirements with respect to execution of agreements and sources of funds for the Member.</w:t>
      </w:r>
    </w:p>
    <w:p w14:paraId="5F3C6009" w14:textId="58126CBD" w:rsidR="002D225B" w:rsidRPr="002166BC" w:rsidRDefault="002D225B" w:rsidP="002D225B">
      <w:pPr>
        <w:jc w:val="both"/>
        <w:rPr>
          <w:color w:val="000000" w:themeColor="text1"/>
        </w:rPr>
      </w:pPr>
    </w:p>
    <w:p w14:paraId="04C6410C" w14:textId="31A95E29" w:rsidR="008D38CB" w:rsidRPr="002166BC" w:rsidRDefault="002D225B" w:rsidP="002D225B">
      <w:pPr>
        <w:jc w:val="both"/>
        <w:rPr>
          <w:b/>
          <w:bCs/>
          <w:color w:val="000000" w:themeColor="text1"/>
          <w:u w:val="single"/>
        </w:rPr>
      </w:pPr>
      <w:r w:rsidRPr="002166BC">
        <w:rPr>
          <w:b/>
          <w:bCs/>
          <w:color w:val="000000" w:themeColor="text1"/>
          <w:u w:val="single"/>
        </w:rPr>
        <w:t>M. Proprietary Trading</w:t>
      </w:r>
    </w:p>
    <w:p w14:paraId="498E075D" w14:textId="77777777" w:rsidR="008D38CB" w:rsidRPr="002166BC" w:rsidRDefault="008D38CB" w:rsidP="002D225B">
      <w:pPr>
        <w:jc w:val="both"/>
        <w:rPr>
          <w:b/>
          <w:bCs/>
          <w:color w:val="000000" w:themeColor="text1"/>
          <w:u w:val="single"/>
        </w:rPr>
      </w:pPr>
    </w:p>
    <w:p w14:paraId="422FBA7D" w14:textId="0F6879C7" w:rsidR="0029121A" w:rsidRPr="002166BC" w:rsidRDefault="002D225B" w:rsidP="002D225B">
      <w:pPr>
        <w:pStyle w:val="ListParagraph"/>
        <w:numPr>
          <w:ilvl w:val="0"/>
          <w:numId w:val="15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Member has disclosed to his clients about pro trading</w:t>
      </w:r>
    </w:p>
    <w:p w14:paraId="3614809D" w14:textId="5D3A60EE" w:rsidR="002D225B" w:rsidRPr="002166BC" w:rsidRDefault="008D38CB" w:rsidP="002D225B">
      <w:pPr>
        <w:pStyle w:val="ListParagraph"/>
        <w:numPr>
          <w:ilvl w:val="0"/>
          <w:numId w:val="15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Proprietary losses have been met with own funds</w:t>
      </w:r>
    </w:p>
    <w:p w14:paraId="23A57443" w14:textId="77777777" w:rsidR="008D38CB" w:rsidRPr="002166BC" w:rsidRDefault="008D38CB" w:rsidP="008D38CB">
      <w:pPr>
        <w:pStyle w:val="ListParagraph"/>
        <w:ind w:left="360"/>
        <w:jc w:val="both"/>
        <w:rPr>
          <w:color w:val="000000" w:themeColor="text1"/>
        </w:rPr>
      </w:pPr>
    </w:p>
    <w:p w14:paraId="3C122813" w14:textId="5CC003C9" w:rsidR="0029121A" w:rsidRPr="002166BC" w:rsidRDefault="008D38CB" w:rsidP="0029121A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N</w:t>
      </w:r>
      <w:r w:rsidR="0029121A" w:rsidRPr="002166BC">
        <w:rPr>
          <w:b/>
          <w:color w:val="000000" w:themeColor="text1"/>
          <w:u w:val="single"/>
        </w:rPr>
        <w:t>. Internet Trading</w:t>
      </w:r>
    </w:p>
    <w:p w14:paraId="1F983280" w14:textId="77777777" w:rsidR="0029121A" w:rsidRPr="002166BC" w:rsidRDefault="0029121A" w:rsidP="0029121A">
      <w:pPr>
        <w:rPr>
          <w:color w:val="000000" w:themeColor="text1"/>
        </w:rPr>
      </w:pPr>
    </w:p>
    <w:p w14:paraId="2CD62AEC" w14:textId="77777777" w:rsidR="0029121A" w:rsidRPr="002166BC" w:rsidRDefault="0029121A" w:rsidP="00DC6B5F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2166BC">
        <w:rPr>
          <w:color w:val="000000" w:themeColor="text1"/>
        </w:rPr>
        <w:t>Procedure followed for allotting of user id and password, change of password etc.</w:t>
      </w:r>
    </w:p>
    <w:p w14:paraId="2F397215" w14:textId="77777777" w:rsidR="0029121A" w:rsidRPr="002166BC" w:rsidRDefault="0029121A" w:rsidP="0029121A">
      <w:pPr>
        <w:rPr>
          <w:color w:val="000000" w:themeColor="text1"/>
        </w:rPr>
      </w:pPr>
    </w:p>
    <w:p w14:paraId="49DA5B02" w14:textId="77777777" w:rsidR="0029121A" w:rsidRPr="002166BC" w:rsidRDefault="0029121A" w:rsidP="00DC6B5F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2166BC">
        <w:rPr>
          <w:color w:val="000000" w:themeColor="text1"/>
        </w:rPr>
        <w:t>Internal controls for internet trading</w:t>
      </w:r>
    </w:p>
    <w:p w14:paraId="58E22B39" w14:textId="77777777" w:rsidR="00DC6B5F" w:rsidRPr="002166BC" w:rsidRDefault="00DC6B5F" w:rsidP="00DC6B5F">
      <w:pPr>
        <w:pStyle w:val="ListParagraph"/>
        <w:ind w:left="360"/>
        <w:rPr>
          <w:color w:val="000000" w:themeColor="text1"/>
        </w:rPr>
      </w:pPr>
    </w:p>
    <w:p w14:paraId="77A11F31" w14:textId="3775E3B8" w:rsidR="0029121A" w:rsidRPr="002166BC" w:rsidRDefault="0029121A" w:rsidP="0029121A">
      <w:pPr>
        <w:rPr>
          <w:color w:val="000000" w:themeColor="text1"/>
          <w:u w:val="single"/>
        </w:rPr>
      </w:pPr>
    </w:p>
    <w:p w14:paraId="40ADCC4E" w14:textId="6683AA98" w:rsidR="008D38CB" w:rsidRPr="002166BC" w:rsidRDefault="008D38CB" w:rsidP="0029121A">
      <w:pPr>
        <w:rPr>
          <w:color w:val="000000" w:themeColor="text1"/>
          <w:u w:val="single"/>
        </w:rPr>
      </w:pPr>
    </w:p>
    <w:p w14:paraId="64347663" w14:textId="4BAEA6C1" w:rsidR="008D38CB" w:rsidRPr="002166BC" w:rsidRDefault="008D38CB" w:rsidP="0029121A">
      <w:pPr>
        <w:rPr>
          <w:color w:val="000000" w:themeColor="text1"/>
          <w:u w:val="single"/>
        </w:rPr>
      </w:pPr>
    </w:p>
    <w:p w14:paraId="06401E72" w14:textId="77777777" w:rsidR="008D38CB" w:rsidRPr="002166BC" w:rsidRDefault="008D38CB" w:rsidP="0029121A">
      <w:pPr>
        <w:rPr>
          <w:color w:val="000000" w:themeColor="text1"/>
          <w:u w:val="single"/>
        </w:rPr>
      </w:pPr>
    </w:p>
    <w:p w14:paraId="7B3693CF" w14:textId="0D66CA15" w:rsidR="0029121A" w:rsidRPr="002166BC" w:rsidRDefault="008D38CB" w:rsidP="008D38CB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lastRenderedPageBreak/>
        <w:t xml:space="preserve">O. </w:t>
      </w:r>
      <w:r w:rsidR="0029121A" w:rsidRPr="002166BC">
        <w:rPr>
          <w:b/>
          <w:color w:val="000000" w:themeColor="text1"/>
          <w:u w:val="single"/>
        </w:rPr>
        <w:t>Execution of Power of Attorney (POA )</w:t>
      </w:r>
    </w:p>
    <w:p w14:paraId="77D15386" w14:textId="77777777" w:rsidR="0029121A" w:rsidRPr="002166BC" w:rsidRDefault="0029121A" w:rsidP="0029121A">
      <w:pPr>
        <w:rPr>
          <w:b/>
          <w:color w:val="000000" w:themeColor="text1"/>
        </w:rPr>
      </w:pPr>
    </w:p>
    <w:p w14:paraId="347E281A" w14:textId="77777777" w:rsidR="0029121A" w:rsidRPr="002166BC" w:rsidRDefault="0029121A" w:rsidP="00DC6B5F">
      <w:pPr>
        <w:pStyle w:val="ListParagraph"/>
        <w:numPr>
          <w:ilvl w:val="0"/>
          <w:numId w:val="16"/>
        </w:numPr>
        <w:rPr>
          <w:bCs/>
          <w:color w:val="000000" w:themeColor="text1"/>
        </w:rPr>
      </w:pPr>
      <w:r w:rsidRPr="002166BC">
        <w:rPr>
          <w:bCs/>
          <w:color w:val="000000" w:themeColor="text1"/>
        </w:rPr>
        <w:t>Process adopted for execution of POA</w:t>
      </w:r>
    </w:p>
    <w:p w14:paraId="66D540FD" w14:textId="77777777" w:rsidR="0029121A" w:rsidRPr="002166BC" w:rsidRDefault="0029121A" w:rsidP="0029121A">
      <w:pPr>
        <w:rPr>
          <w:bCs/>
          <w:color w:val="000000" w:themeColor="text1"/>
        </w:rPr>
      </w:pPr>
    </w:p>
    <w:p w14:paraId="1E2B180F" w14:textId="64DCB734" w:rsidR="0029121A" w:rsidRPr="002166BC" w:rsidRDefault="0029121A" w:rsidP="00DC6B5F">
      <w:pPr>
        <w:pStyle w:val="ListParagraph"/>
        <w:numPr>
          <w:ilvl w:val="0"/>
          <w:numId w:val="16"/>
        </w:numPr>
        <w:rPr>
          <w:bCs/>
          <w:color w:val="000000" w:themeColor="text1"/>
        </w:rPr>
      </w:pPr>
      <w:r w:rsidRPr="002166BC">
        <w:rPr>
          <w:bCs/>
          <w:color w:val="000000" w:themeColor="text1"/>
        </w:rPr>
        <w:t>Internal control adopted by the member to ensure that POA is not misutilised.</w:t>
      </w:r>
    </w:p>
    <w:p w14:paraId="34DC1BC1" w14:textId="77777777" w:rsidR="008D38CB" w:rsidRPr="002166BC" w:rsidRDefault="008D38CB" w:rsidP="008D38CB">
      <w:pPr>
        <w:pStyle w:val="ListParagraph"/>
        <w:rPr>
          <w:bCs/>
          <w:color w:val="000000" w:themeColor="text1"/>
        </w:rPr>
      </w:pPr>
    </w:p>
    <w:p w14:paraId="026D4426" w14:textId="1ACD4337" w:rsidR="008D38CB" w:rsidRPr="002166BC" w:rsidRDefault="008D38CB" w:rsidP="008D38CB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P. Operations of Professional Clearing member/  Members  clearing trades of other trading members</w:t>
      </w:r>
    </w:p>
    <w:p w14:paraId="7646AB5F" w14:textId="4F984AB4" w:rsidR="0029121A" w:rsidRPr="002166BC" w:rsidRDefault="0029121A" w:rsidP="0087722E">
      <w:pPr>
        <w:jc w:val="both"/>
        <w:rPr>
          <w:color w:val="000000" w:themeColor="text1"/>
        </w:rPr>
      </w:pPr>
    </w:p>
    <w:p w14:paraId="2076BE4C" w14:textId="220A09AB" w:rsidR="008D38CB" w:rsidRPr="002166BC" w:rsidRDefault="008D38CB" w:rsidP="008D38CB">
      <w:pPr>
        <w:pStyle w:val="ListParagraph"/>
        <w:numPr>
          <w:ilvl w:val="0"/>
          <w:numId w:val="17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CM-TM Agreements has been executed properly and all mandatory clauses have been added</w:t>
      </w:r>
    </w:p>
    <w:p w14:paraId="7621B73D" w14:textId="26C3409F" w:rsidR="008D38CB" w:rsidRPr="002166BC" w:rsidRDefault="008D38CB" w:rsidP="008D38CB">
      <w:pPr>
        <w:pStyle w:val="ListParagraph"/>
        <w:numPr>
          <w:ilvl w:val="0"/>
          <w:numId w:val="17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Appropriate margins have been collected and reported to Exchange/CC</w:t>
      </w:r>
    </w:p>
    <w:p w14:paraId="55A201C6" w14:textId="1F11E4BF" w:rsidR="008D38CB" w:rsidRPr="002166BC" w:rsidRDefault="008D38CB" w:rsidP="008D38CB">
      <w:pPr>
        <w:pStyle w:val="ListParagraph"/>
        <w:numPr>
          <w:ilvl w:val="0"/>
          <w:numId w:val="17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Exposure allowed to TM based on requisite margins actual collected</w:t>
      </w:r>
    </w:p>
    <w:p w14:paraId="19E2318F" w14:textId="24732B53" w:rsidR="008D38CB" w:rsidRPr="002166BC" w:rsidRDefault="008D38CB" w:rsidP="008D38CB">
      <w:pPr>
        <w:pStyle w:val="ListParagraph"/>
        <w:numPr>
          <w:ilvl w:val="0"/>
          <w:numId w:val="17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Clearing member has done requisite reconciliation before reporting trading member wise securities details to exchange</w:t>
      </w:r>
    </w:p>
    <w:p w14:paraId="7151CD6A" w14:textId="519D1F61" w:rsidR="008D38CB" w:rsidRPr="002166BC" w:rsidRDefault="008D38CB" w:rsidP="008D38CB">
      <w:pPr>
        <w:pStyle w:val="ListParagraph"/>
        <w:numPr>
          <w:ilvl w:val="0"/>
          <w:numId w:val="17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CM and Custodial participants agreements are executed properly</w:t>
      </w:r>
    </w:p>
    <w:p w14:paraId="13C9AC99" w14:textId="7DE5CDA2" w:rsidR="008D38CB" w:rsidRPr="002166BC" w:rsidRDefault="008D38CB" w:rsidP="008D38CB">
      <w:pPr>
        <w:jc w:val="both"/>
        <w:rPr>
          <w:b/>
          <w:bCs/>
          <w:color w:val="000000" w:themeColor="text1"/>
          <w:u w:val="single"/>
        </w:rPr>
      </w:pPr>
    </w:p>
    <w:p w14:paraId="740EBD5B" w14:textId="75B5BC90" w:rsidR="008D38CB" w:rsidRPr="002166BC" w:rsidRDefault="008D38CB" w:rsidP="008D38CB">
      <w:pPr>
        <w:jc w:val="both"/>
        <w:rPr>
          <w:b/>
          <w:bCs/>
          <w:color w:val="000000" w:themeColor="text1"/>
          <w:u w:val="single"/>
        </w:rPr>
      </w:pPr>
      <w:r w:rsidRPr="002166BC">
        <w:rPr>
          <w:b/>
          <w:bCs/>
          <w:color w:val="000000" w:themeColor="text1"/>
          <w:u w:val="single"/>
        </w:rPr>
        <w:t>Q. Securities Lending &amp; Borrowing Scheme</w:t>
      </w:r>
    </w:p>
    <w:p w14:paraId="580FDD38" w14:textId="73A67F63" w:rsidR="008D38CB" w:rsidRPr="002166BC" w:rsidRDefault="008D38CB" w:rsidP="008D38CB">
      <w:pPr>
        <w:jc w:val="both"/>
        <w:rPr>
          <w:b/>
          <w:bCs/>
          <w:color w:val="000000" w:themeColor="text1"/>
          <w:u w:val="single"/>
        </w:rPr>
      </w:pPr>
    </w:p>
    <w:p w14:paraId="5571F532" w14:textId="203CC1CD" w:rsidR="008D38CB" w:rsidRPr="002166BC" w:rsidRDefault="008D38CB" w:rsidP="008D38CB">
      <w:pPr>
        <w:pStyle w:val="ListParagraph"/>
        <w:numPr>
          <w:ilvl w:val="0"/>
          <w:numId w:val="18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Member has opted specific approval and complied all the regulatory requirement related to SLBM</w:t>
      </w:r>
    </w:p>
    <w:p w14:paraId="55E38F3E" w14:textId="77777777" w:rsidR="008D38CB" w:rsidRPr="002166BC" w:rsidRDefault="008D38CB" w:rsidP="008D38CB">
      <w:pPr>
        <w:pStyle w:val="ListParagraph"/>
        <w:ind w:left="284"/>
        <w:jc w:val="both"/>
        <w:rPr>
          <w:color w:val="000000" w:themeColor="text1"/>
        </w:rPr>
      </w:pPr>
    </w:p>
    <w:p w14:paraId="6D51C9C0" w14:textId="7EE131B4" w:rsidR="008D38CB" w:rsidRPr="002166BC" w:rsidRDefault="008D38CB" w:rsidP="0029121A">
      <w:pPr>
        <w:jc w:val="both"/>
        <w:rPr>
          <w:b/>
          <w:bCs/>
          <w:color w:val="000000" w:themeColor="text1"/>
          <w:u w:val="single"/>
        </w:rPr>
      </w:pPr>
      <w:r w:rsidRPr="002166BC">
        <w:rPr>
          <w:b/>
          <w:bCs/>
          <w:color w:val="000000" w:themeColor="text1"/>
          <w:u w:val="single"/>
        </w:rPr>
        <w:t>R. Other items</w:t>
      </w:r>
    </w:p>
    <w:p w14:paraId="5CFE397B" w14:textId="1FF01162" w:rsidR="008D38CB" w:rsidRPr="002166BC" w:rsidRDefault="008D38CB" w:rsidP="0029121A">
      <w:pPr>
        <w:jc w:val="both"/>
        <w:rPr>
          <w:color w:val="000000" w:themeColor="text1"/>
        </w:rPr>
      </w:pPr>
    </w:p>
    <w:p w14:paraId="57D78D14" w14:textId="2CD31DE5" w:rsidR="008D38CB" w:rsidRPr="002166BC" w:rsidRDefault="008D38CB" w:rsidP="008D38CB">
      <w:pPr>
        <w:pStyle w:val="ListParagraph"/>
        <w:numPr>
          <w:ilvl w:val="0"/>
          <w:numId w:val="18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Changes related to address and contact details of trading member intimated to Exchange</w:t>
      </w:r>
    </w:p>
    <w:p w14:paraId="3A2EAFC3" w14:textId="0612F083" w:rsidR="008D38CB" w:rsidRPr="002166BC" w:rsidRDefault="008D38CB" w:rsidP="008D38CB">
      <w:pPr>
        <w:pStyle w:val="ListParagraph"/>
        <w:numPr>
          <w:ilvl w:val="0"/>
          <w:numId w:val="18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Exchange market data has been used for legitimate purpose</w:t>
      </w:r>
    </w:p>
    <w:p w14:paraId="1FA17B54" w14:textId="2F9E81E0" w:rsidR="008D38CB" w:rsidRPr="002166BC" w:rsidRDefault="008D38CB" w:rsidP="008D38CB">
      <w:pPr>
        <w:pStyle w:val="ListParagraph"/>
        <w:numPr>
          <w:ilvl w:val="0"/>
          <w:numId w:val="18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Information related to Directors/KMP has correctly provided</w:t>
      </w:r>
    </w:p>
    <w:p w14:paraId="5F496EE5" w14:textId="5B512666" w:rsidR="008D38CB" w:rsidRDefault="008D38CB" w:rsidP="00935047">
      <w:pPr>
        <w:pStyle w:val="ListParagraph"/>
        <w:numPr>
          <w:ilvl w:val="0"/>
          <w:numId w:val="18"/>
        </w:numPr>
        <w:ind w:left="284" w:hanging="284"/>
        <w:jc w:val="both"/>
        <w:rPr>
          <w:color w:val="000000" w:themeColor="text1"/>
        </w:rPr>
      </w:pPr>
      <w:r w:rsidRPr="009A25A4">
        <w:rPr>
          <w:color w:val="000000" w:themeColor="text1"/>
        </w:rPr>
        <w:t>Adverse comments in Statutory Audit report has considered</w:t>
      </w:r>
    </w:p>
    <w:p w14:paraId="533AEE1F" w14:textId="3876E8F4" w:rsidR="009A25A4" w:rsidRDefault="009A25A4" w:rsidP="009A25A4">
      <w:pPr>
        <w:jc w:val="both"/>
        <w:rPr>
          <w:color w:val="000000" w:themeColor="text1"/>
        </w:rPr>
      </w:pPr>
    </w:p>
    <w:p w14:paraId="44D3ACDC" w14:textId="079B540F" w:rsidR="009A25A4" w:rsidRDefault="009A25A4" w:rsidP="009A25A4">
      <w:pPr>
        <w:jc w:val="both"/>
        <w:rPr>
          <w:color w:val="000000" w:themeColor="text1"/>
        </w:rPr>
      </w:pPr>
    </w:p>
    <w:p w14:paraId="6CF478A5" w14:textId="79C550CB" w:rsidR="009A25A4" w:rsidRDefault="009A25A4" w:rsidP="009A25A4">
      <w:pPr>
        <w:jc w:val="both"/>
        <w:rPr>
          <w:color w:val="000000" w:themeColor="text1"/>
        </w:rPr>
      </w:pPr>
    </w:p>
    <w:p w14:paraId="21B96985" w14:textId="6111CAD6" w:rsidR="009A25A4" w:rsidRDefault="009A25A4" w:rsidP="009A25A4">
      <w:pPr>
        <w:jc w:val="both"/>
        <w:rPr>
          <w:color w:val="000000" w:themeColor="text1"/>
        </w:rPr>
      </w:pPr>
    </w:p>
    <w:p w14:paraId="029F6470" w14:textId="37DCD75B" w:rsidR="009A25A4" w:rsidRDefault="009A25A4" w:rsidP="009A25A4">
      <w:pPr>
        <w:jc w:val="both"/>
        <w:rPr>
          <w:color w:val="000000" w:themeColor="text1"/>
        </w:rPr>
      </w:pPr>
    </w:p>
    <w:p w14:paraId="2E3EA085" w14:textId="33A0CC5C" w:rsidR="009A25A4" w:rsidRDefault="009A25A4" w:rsidP="009A25A4">
      <w:pPr>
        <w:jc w:val="both"/>
        <w:rPr>
          <w:color w:val="000000" w:themeColor="text1"/>
        </w:rPr>
      </w:pPr>
    </w:p>
    <w:p w14:paraId="3ACCA82F" w14:textId="585CE6D8" w:rsidR="009A25A4" w:rsidRDefault="009A25A4" w:rsidP="009A25A4">
      <w:pPr>
        <w:jc w:val="both"/>
        <w:rPr>
          <w:color w:val="000000" w:themeColor="text1"/>
        </w:rPr>
      </w:pPr>
    </w:p>
    <w:p w14:paraId="7F10C927" w14:textId="4201D175" w:rsidR="009A25A4" w:rsidRDefault="009A25A4" w:rsidP="009A25A4">
      <w:pPr>
        <w:jc w:val="both"/>
        <w:rPr>
          <w:color w:val="000000" w:themeColor="text1"/>
        </w:rPr>
      </w:pPr>
    </w:p>
    <w:p w14:paraId="5ACD4BBF" w14:textId="10DFBADA" w:rsidR="009A25A4" w:rsidRDefault="009A25A4" w:rsidP="009A25A4">
      <w:pPr>
        <w:jc w:val="both"/>
        <w:rPr>
          <w:color w:val="000000" w:themeColor="text1"/>
        </w:rPr>
      </w:pPr>
    </w:p>
    <w:p w14:paraId="720FF637" w14:textId="69657E95" w:rsidR="009A25A4" w:rsidRDefault="009A25A4" w:rsidP="009A25A4">
      <w:pPr>
        <w:jc w:val="both"/>
        <w:rPr>
          <w:color w:val="000000" w:themeColor="text1"/>
        </w:rPr>
      </w:pPr>
    </w:p>
    <w:p w14:paraId="75B61BD4" w14:textId="66567DF6" w:rsidR="009A25A4" w:rsidRDefault="009A25A4" w:rsidP="009A25A4">
      <w:pPr>
        <w:jc w:val="both"/>
        <w:rPr>
          <w:color w:val="000000" w:themeColor="text1"/>
        </w:rPr>
      </w:pPr>
    </w:p>
    <w:p w14:paraId="1F2B4094" w14:textId="59592B0E" w:rsidR="009A25A4" w:rsidRDefault="009A25A4" w:rsidP="009A25A4">
      <w:pPr>
        <w:jc w:val="both"/>
        <w:rPr>
          <w:color w:val="000000" w:themeColor="text1"/>
        </w:rPr>
      </w:pPr>
    </w:p>
    <w:p w14:paraId="4CD5A841" w14:textId="3BA49C3B" w:rsidR="009A25A4" w:rsidRDefault="009A25A4" w:rsidP="009A25A4">
      <w:pPr>
        <w:jc w:val="both"/>
        <w:rPr>
          <w:color w:val="000000" w:themeColor="text1"/>
        </w:rPr>
      </w:pPr>
    </w:p>
    <w:p w14:paraId="350A5C60" w14:textId="698699A7" w:rsidR="009A25A4" w:rsidRDefault="009A25A4" w:rsidP="009A25A4">
      <w:pPr>
        <w:jc w:val="both"/>
        <w:rPr>
          <w:color w:val="000000" w:themeColor="text1"/>
        </w:rPr>
      </w:pPr>
    </w:p>
    <w:p w14:paraId="6BC18025" w14:textId="795DFB88" w:rsidR="009A25A4" w:rsidRDefault="009A25A4" w:rsidP="009A25A4">
      <w:pPr>
        <w:jc w:val="both"/>
        <w:rPr>
          <w:color w:val="000000" w:themeColor="text1"/>
        </w:rPr>
      </w:pPr>
    </w:p>
    <w:p w14:paraId="2587866C" w14:textId="5B3C9401" w:rsidR="009A25A4" w:rsidRDefault="009A25A4" w:rsidP="009A25A4">
      <w:pPr>
        <w:jc w:val="both"/>
        <w:rPr>
          <w:color w:val="000000" w:themeColor="text1"/>
        </w:rPr>
      </w:pPr>
    </w:p>
    <w:p w14:paraId="3E06E219" w14:textId="291CBCF7" w:rsidR="009A25A4" w:rsidRDefault="009A25A4" w:rsidP="009A25A4">
      <w:pPr>
        <w:jc w:val="both"/>
        <w:rPr>
          <w:color w:val="000000" w:themeColor="text1"/>
        </w:rPr>
      </w:pPr>
    </w:p>
    <w:p w14:paraId="4E8A0813" w14:textId="2064B186" w:rsidR="009A25A4" w:rsidRDefault="009A25A4" w:rsidP="009A25A4">
      <w:pPr>
        <w:jc w:val="both"/>
        <w:rPr>
          <w:color w:val="000000" w:themeColor="text1"/>
        </w:rPr>
      </w:pPr>
    </w:p>
    <w:p w14:paraId="51FB1561" w14:textId="287010D1" w:rsidR="009A25A4" w:rsidRDefault="009A25A4" w:rsidP="009A25A4">
      <w:pPr>
        <w:jc w:val="both"/>
        <w:rPr>
          <w:color w:val="000000" w:themeColor="text1"/>
        </w:rPr>
      </w:pPr>
    </w:p>
    <w:p w14:paraId="6E41EEF3" w14:textId="7278D5FD" w:rsidR="009A25A4" w:rsidRDefault="009A25A4" w:rsidP="009A25A4">
      <w:pPr>
        <w:jc w:val="both"/>
        <w:rPr>
          <w:color w:val="000000" w:themeColor="text1"/>
        </w:rPr>
      </w:pPr>
    </w:p>
    <w:p w14:paraId="20B6328A" w14:textId="08BD93B4" w:rsidR="009A25A4" w:rsidRDefault="009A25A4" w:rsidP="009A25A4">
      <w:pPr>
        <w:jc w:val="both"/>
        <w:rPr>
          <w:color w:val="000000" w:themeColor="text1"/>
        </w:rPr>
      </w:pPr>
    </w:p>
    <w:p w14:paraId="6BD82360" w14:textId="77777777" w:rsidR="009A25A4" w:rsidRPr="009A25A4" w:rsidRDefault="009A25A4" w:rsidP="009A25A4">
      <w:pPr>
        <w:jc w:val="both"/>
        <w:rPr>
          <w:color w:val="000000" w:themeColor="text1"/>
        </w:rPr>
      </w:pPr>
    </w:p>
    <w:p w14:paraId="102956FF" w14:textId="01EF7B13" w:rsidR="00996C03" w:rsidRPr="002166BC" w:rsidRDefault="00996C03" w:rsidP="0029121A">
      <w:pPr>
        <w:jc w:val="both"/>
        <w:rPr>
          <w:color w:val="000000" w:themeColor="text1"/>
        </w:rPr>
      </w:pPr>
      <w:r w:rsidRPr="002166BC">
        <w:rPr>
          <w:b/>
          <w:bCs/>
          <w:color w:val="000000" w:themeColor="text1"/>
          <w:u w:val="single"/>
        </w:rPr>
        <w:t xml:space="preserve">SEBI and NSEs references: </w:t>
      </w:r>
    </w:p>
    <w:p w14:paraId="1CFB354D" w14:textId="77777777" w:rsidR="00996C03" w:rsidRPr="002166BC" w:rsidRDefault="00996C03" w:rsidP="0087722E">
      <w:pPr>
        <w:rPr>
          <w:b/>
          <w:bCs/>
          <w:color w:val="000000" w:themeColor="text1"/>
          <w:u w:val="single"/>
        </w:rPr>
      </w:pPr>
    </w:p>
    <w:p w14:paraId="6C389B71" w14:textId="620B24FD" w:rsidR="00996C03" w:rsidRPr="002166BC" w:rsidRDefault="00996C03" w:rsidP="0087722E">
      <w:pPr>
        <w:jc w:val="both"/>
        <w:rPr>
          <w:bCs/>
          <w:color w:val="000000" w:themeColor="text1"/>
        </w:rPr>
      </w:pPr>
      <w:r w:rsidRPr="002166BC">
        <w:rPr>
          <w:bCs/>
          <w:color w:val="000000" w:themeColor="text1"/>
        </w:rPr>
        <w:t xml:space="preserve">Along with the below reference Circular, Members are requested to also refer </w:t>
      </w:r>
      <w:r w:rsidRPr="002166BC">
        <w:rPr>
          <w:color w:val="000000" w:themeColor="text1"/>
        </w:rPr>
        <w:t>relevant provisions of SEBI Act, 1992, Securities Contracts (Regulation) Act 1956, Securities Contracts (Regulation) Rules 1957, SEBI (Stock Brokers and Sub-Brokers) Regulations, 1992 and various circulars of SEBI and with the Rules, By</w:t>
      </w:r>
      <w:r w:rsidR="002E77B0" w:rsidRPr="002166BC">
        <w:rPr>
          <w:color w:val="000000" w:themeColor="text1"/>
        </w:rPr>
        <w:t>e laws, Regulations of NSEIL/N</w:t>
      </w:r>
      <w:r w:rsidRPr="002166BC">
        <w:rPr>
          <w:color w:val="000000" w:themeColor="text1"/>
        </w:rPr>
        <w:t>CL and various circulars issued by the Stock Exchange and the Clearing Corporation</w:t>
      </w:r>
    </w:p>
    <w:p w14:paraId="52B04166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4EC9CFEE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1. Client registration and documentation</w:t>
      </w:r>
    </w:p>
    <w:p w14:paraId="2F3AAA30" w14:textId="77777777" w:rsidR="00996C03" w:rsidRPr="002166BC" w:rsidRDefault="00996C03" w:rsidP="0087722E">
      <w:pPr>
        <w:rPr>
          <w:color w:val="000000" w:themeColor="text1"/>
        </w:rPr>
      </w:pPr>
    </w:p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4829"/>
        <w:gridCol w:w="2520"/>
        <w:gridCol w:w="1800"/>
      </w:tblGrid>
      <w:tr w:rsidR="002166BC" w:rsidRPr="002166BC" w14:paraId="374F4A72" w14:textId="77777777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14:paraId="789FCD46" w14:textId="77777777" w:rsidR="00996C03" w:rsidRPr="002166BC" w:rsidRDefault="00996C03" w:rsidP="0087722E">
            <w:pPr>
              <w:rPr>
                <w:rFonts w:eastAsia="Times New Roman"/>
                <w:b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 </w:t>
            </w:r>
          </w:p>
        </w:tc>
        <w:tc>
          <w:tcPr>
            <w:tcW w:w="4829" w:type="dxa"/>
          </w:tcPr>
          <w:p w14:paraId="2592EE77" w14:textId="77777777" w:rsidR="00996C03" w:rsidRPr="002166BC" w:rsidRDefault="00996C03" w:rsidP="0087722E">
            <w:pPr>
              <w:rPr>
                <w:rFonts w:eastAsia="Times New Roman"/>
                <w:b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Particulars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0D324C6" w14:textId="77777777" w:rsidR="00996C03" w:rsidRPr="002166BC" w:rsidRDefault="00996C03" w:rsidP="0087722E">
            <w:pPr>
              <w:rPr>
                <w:rFonts w:eastAsia="Times New Roman"/>
                <w:b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References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0F3675BB" w14:textId="77777777" w:rsidR="00996C03" w:rsidRPr="002166BC" w:rsidRDefault="00996C03" w:rsidP="0087722E">
            <w:pPr>
              <w:rPr>
                <w:rFonts w:eastAsia="Times New Roman"/>
                <w:b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Date</w:t>
            </w:r>
          </w:p>
        </w:tc>
      </w:tr>
      <w:tr w:rsidR="002166BC" w:rsidRPr="002166BC" w14:paraId="10BA7C15" w14:textId="77777777" w:rsidTr="00996C03">
        <w:trPr>
          <w:trHeight w:val="323"/>
        </w:trPr>
        <w:tc>
          <w:tcPr>
            <w:tcW w:w="1201" w:type="dxa"/>
            <w:shd w:val="clear" w:color="auto" w:fill="auto"/>
            <w:vAlign w:val="bottom"/>
          </w:tcPr>
          <w:p w14:paraId="77E7C42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115C72EC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Dealings between a client and a stock broker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2B1731F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NSE/INSP/13606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C9A2642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03-Dec-2009</w:t>
            </w:r>
          </w:p>
        </w:tc>
      </w:tr>
      <w:tr w:rsidR="002166BC" w:rsidRPr="002166BC" w14:paraId="0DE7FF25" w14:textId="77777777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14:paraId="5D36FDC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21B1C3EF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In-person’ verification of Clients by Stock Brokers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BB6741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NSE/INSP/13931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190DFD6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19-Jan-2010</w:t>
            </w:r>
          </w:p>
        </w:tc>
      </w:tr>
      <w:tr w:rsidR="002166BC" w:rsidRPr="002166BC" w14:paraId="0ED70346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1833DF3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19074AB4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Display of Details by Stock Brokers (including Trading Members)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47C98952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Cir/MIRSD/9/2010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9A5F5E5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04-Nov-2010</w:t>
            </w:r>
          </w:p>
        </w:tc>
      </w:tr>
      <w:tr w:rsidR="002166BC" w:rsidRPr="002166BC" w14:paraId="3B076B4F" w14:textId="77777777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14:paraId="69A546E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049F02A3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Dealings between a client and a stock broker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6334E97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NSE/INSP/14048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FECD07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03-Feb-2010</w:t>
            </w:r>
          </w:p>
        </w:tc>
      </w:tr>
      <w:tr w:rsidR="002166BC" w:rsidRPr="002166BC" w14:paraId="4E947D84" w14:textId="77777777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</w:tcPr>
          <w:p w14:paraId="26AC8127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42E38BA3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Master Circular on Anti Money Laundering Standards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E70B738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NSE/INVG/16703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531B25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05-Jan-2011</w:t>
            </w:r>
          </w:p>
        </w:tc>
      </w:tr>
      <w:tr w:rsidR="002166BC" w:rsidRPr="002166BC" w14:paraId="2D2EFFC8" w14:textId="77777777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14:paraId="31A001B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626F0F11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9A1D87D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NSE/INVG/18503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0FB2108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02-Aug-2011</w:t>
            </w:r>
          </w:p>
        </w:tc>
      </w:tr>
      <w:tr w:rsidR="002166BC" w:rsidRPr="002166BC" w14:paraId="3EC17C46" w14:textId="77777777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14:paraId="7F17674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3FE13361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Simplification and Rationalization of Trading Account Opening Process.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D7CF95D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CIR/MIRSD/16/2011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E77388D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22-Aug-2011</w:t>
            </w:r>
          </w:p>
        </w:tc>
      </w:tr>
      <w:tr w:rsidR="002166BC" w:rsidRPr="002166BC" w14:paraId="068A30BB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1FC9576F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0A2BF42D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5" w:tgtFrame="_blank" w:history="1">
              <w:r w:rsidR="00996C03" w:rsidRPr="002166BC">
                <w:rPr>
                  <w:color w:val="000000" w:themeColor="text1"/>
                </w:rPr>
                <w:t>Clarification on Simplification and Rationalization of Trading Account Opening Process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343145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NSE/INSP/18830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F6F93E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09-Sep-2011</w:t>
            </w:r>
          </w:p>
        </w:tc>
      </w:tr>
      <w:tr w:rsidR="002166BC" w:rsidRPr="002166BC" w14:paraId="27BCDC17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7E7C3CA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7F303193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76EAE34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NSE/INVG/19135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C1E76B6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14-Oct-2011</w:t>
            </w:r>
          </w:p>
        </w:tc>
      </w:tr>
      <w:tr w:rsidR="002166BC" w:rsidRPr="002166BC" w14:paraId="6ECADB1B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13542C22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1F2DDCA9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6" w:tgtFrame="_blank" w:history="1">
              <w:r w:rsidR="00996C03" w:rsidRPr="002166BC">
                <w:rPr>
                  <w:color w:val="000000" w:themeColor="text1"/>
                </w:rPr>
                <w:t>'In-person' verification (IPV) of clients by subsidiaries of stock Exchanges, acting as stock brokers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D76FDBC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NSE/INSP/19243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8F0F3EF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25-Oct-2011</w:t>
            </w:r>
          </w:p>
        </w:tc>
      </w:tr>
      <w:tr w:rsidR="002166BC" w:rsidRPr="002166BC" w14:paraId="359896A5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77449F5B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1EA24C57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KRA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35756D5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MIRSD/Cir-23/2011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8AB102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 2-Dec-2011</w:t>
            </w:r>
          </w:p>
        </w:tc>
      </w:tr>
      <w:tr w:rsidR="002166BC" w:rsidRPr="002166BC" w14:paraId="4041B370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39D7FAE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2DC23EC6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 in pursuance of the SEBI KYC Registration Agency (KRA) Regulations, 2011 and for In-Person Verification (IPV)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0FEF0242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MIRSD/Cir-26/2011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F3646A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 23-Dec-2011</w:t>
            </w:r>
          </w:p>
        </w:tc>
      </w:tr>
      <w:tr w:rsidR="002166BC" w:rsidRPr="002166BC" w14:paraId="1FE72656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338D94B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598E55AB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 on Outsourcing of Activities by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44795544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CIR/MIRSD/24/2011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DC8EADD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 15-Dec-2011</w:t>
            </w:r>
          </w:p>
        </w:tc>
      </w:tr>
      <w:tr w:rsidR="002166BC" w:rsidRPr="002166BC" w14:paraId="0D628719" w14:textId="77777777" w:rsidTr="00996C03">
        <w:trPr>
          <w:trHeight w:val="314"/>
        </w:trPr>
        <w:tc>
          <w:tcPr>
            <w:tcW w:w="1201" w:type="dxa"/>
            <w:shd w:val="clear" w:color="auto" w:fill="auto"/>
            <w:vAlign w:val="bottom"/>
            <w:hideMark/>
          </w:tcPr>
          <w:p w14:paraId="01B6631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4D037B5C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7" w:tgtFrame="_blank" w:history="1">
              <w:r w:rsidR="00996C03" w:rsidRPr="002166BC">
                <w:rPr>
                  <w:color w:val="000000" w:themeColor="text1"/>
                </w:rPr>
                <w:t>Applicability of KYC &amp; KRA Regulations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9A05FC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NSE/INSP/19949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88625BD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03-Feb-2012</w:t>
            </w:r>
          </w:p>
        </w:tc>
      </w:tr>
      <w:tr w:rsidR="002166BC" w:rsidRPr="002166BC" w14:paraId="2AE19F7B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17E58FD8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5CCC0910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Uploading of the existing clients’ KYC details in the KYC Registration Agency (KRA) system by the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A84A27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MIRSD/ Cir-5 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D59D8D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13-Apr-2012</w:t>
            </w:r>
          </w:p>
        </w:tc>
      </w:tr>
      <w:tr w:rsidR="002166BC" w:rsidRPr="002166BC" w14:paraId="374126BE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2CAFFBA4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765580C4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Aadhaar Letter as Proof of Address for Know Your Client (KYC) norms.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4939D644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CIR/MIRSD/09/2012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ADDBA4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13-Aug-2012</w:t>
            </w:r>
          </w:p>
        </w:tc>
      </w:tr>
      <w:tr w:rsidR="002166BC" w:rsidRPr="002166BC" w14:paraId="493FD06B" w14:textId="77777777" w:rsidTr="00996C03">
        <w:trPr>
          <w:trHeight w:val="359"/>
        </w:trPr>
        <w:tc>
          <w:tcPr>
            <w:tcW w:w="1201" w:type="dxa"/>
            <w:shd w:val="clear" w:color="auto" w:fill="auto"/>
            <w:vAlign w:val="bottom"/>
            <w:hideMark/>
          </w:tcPr>
          <w:p w14:paraId="597809C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6D1C37C9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Know Your Client Requirements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6E951D1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CIR/MIRSD/11/2012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989098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 05-Sep-2012</w:t>
            </w:r>
          </w:p>
        </w:tc>
      </w:tr>
      <w:tr w:rsidR="002166BC" w:rsidRPr="002166BC" w14:paraId="14919939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302B782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0EAE585A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1802DC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NSE/INVG/21841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D6987F5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 4-Oct-2012</w:t>
            </w:r>
          </w:p>
        </w:tc>
      </w:tr>
      <w:tr w:rsidR="002166BC" w:rsidRPr="002166BC" w14:paraId="3570B640" w14:textId="77777777" w:rsidTr="00996C03">
        <w:trPr>
          <w:trHeight w:val="458"/>
        </w:trPr>
        <w:tc>
          <w:tcPr>
            <w:tcW w:w="1201" w:type="dxa"/>
            <w:shd w:val="clear" w:color="auto" w:fill="auto"/>
            <w:vAlign w:val="bottom"/>
            <w:hideMark/>
          </w:tcPr>
          <w:p w14:paraId="30AFE3AB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66BDE74B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Rationalisation process for obtaining PAN by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E5F0FB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CIR/MIRSD/01/2013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FEB002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04-Jan-2013</w:t>
            </w:r>
          </w:p>
        </w:tc>
      </w:tr>
      <w:tr w:rsidR="002166BC" w:rsidRPr="002166BC" w14:paraId="17851338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400C7AEF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lastRenderedPageBreak/>
              <w:t>SEBI</w:t>
            </w:r>
          </w:p>
        </w:tc>
        <w:tc>
          <w:tcPr>
            <w:tcW w:w="4829" w:type="dxa"/>
          </w:tcPr>
          <w:p w14:paraId="39D4F9D1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 on Identification of Beneficial Ownership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A809C58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CIR/MIRSD/2/2013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2FAB88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 24-Jan- 2013</w:t>
            </w:r>
          </w:p>
        </w:tc>
      </w:tr>
      <w:tr w:rsidR="002166BC" w:rsidRPr="002166BC" w14:paraId="5EC18DA1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673F039D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777A87AE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Amendment to SEBI {(Know Your Client) Registration Agency} Regulations, 2011 and relevant circulars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2B422C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CIR/MIRSD/4/2013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3A652C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 28-Mar-2013 </w:t>
            </w:r>
          </w:p>
        </w:tc>
      </w:tr>
      <w:tr w:rsidR="002166BC" w:rsidRPr="002166BC" w14:paraId="43BE2FAB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42633952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739AE4D7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Know Your Client Requirements for Eligible Foreign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849F515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CIR/MIRSD/07/2013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84BEC8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 12-Sep- 2013</w:t>
            </w:r>
          </w:p>
        </w:tc>
      </w:tr>
      <w:tr w:rsidR="002166BC" w:rsidRPr="002166BC" w14:paraId="72F5BEA9" w14:textId="77777777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14:paraId="72377C2C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Cs/>
                <w:iCs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55A3A802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8" w:tgtFrame="_blank" w:history="1">
              <w:r w:rsidR="00996C03" w:rsidRPr="002166BC">
                <w:rPr>
                  <w:color w:val="000000" w:themeColor="text1"/>
                </w:rPr>
                <w:t>Updation of Mobile Number and E-mail IDs of the clients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027130AB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NSE/INSP/27436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B64BEB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26-Aug-2014</w:t>
            </w:r>
          </w:p>
        </w:tc>
      </w:tr>
      <w:tr w:rsidR="002166BC" w:rsidRPr="002166BC" w14:paraId="27FD3EA2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58A0491D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1821B0C9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9" w:tgtFrame="_blank" w:history="1">
              <w:r w:rsidR="00996C03" w:rsidRPr="002166BC">
                <w:rPr>
                  <w:color w:val="000000" w:themeColor="text1"/>
                </w:rPr>
                <w:t>Client Registration Documents In vernacular Languages</w:t>
              </w:r>
            </w:hyperlink>
          </w:p>
        </w:tc>
        <w:tc>
          <w:tcPr>
            <w:tcW w:w="2520" w:type="dxa"/>
            <w:shd w:val="clear" w:color="auto" w:fill="auto"/>
          </w:tcPr>
          <w:p w14:paraId="5F87BAED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NSE/INSP/2016/32759</w:t>
            </w:r>
          </w:p>
        </w:tc>
        <w:tc>
          <w:tcPr>
            <w:tcW w:w="1800" w:type="dxa"/>
            <w:shd w:val="clear" w:color="auto" w:fill="auto"/>
            <w:noWrap/>
          </w:tcPr>
          <w:p w14:paraId="751B00DE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08-July-2016</w:t>
            </w:r>
          </w:p>
        </w:tc>
      </w:tr>
      <w:tr w:rsidR="002166BC" w:rsidRPr="002166BC" w14:paraId="0E691998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39589B9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1756391E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Simplification of Account Opening Kit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1D9E307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CIR/MIRD/64/2016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EE7670B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12-July-2016</w:t>
            </w:r>
          </w:p>
        </w:tc>
      </w:tr>
      <w:tr w:rsidR="002166BC" w:rsidRPr="002166BC" w14:paraId="10D745E5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710794C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4AE3E88B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color w:val="000000" w:themeColor="text1"/>
              </w:rPr>
              <w:t>Operationalisation of Central KYC Records Registry (CKYCR)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45CEA59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CIR/MIRSD/66/2016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B97279C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21-July-2016</w:t>
            </w:r>
          </w:p>
        </w:tc>
      </w:tr>
      <w:tr w:rsidR="002166BC" w:rsidRPr="002166BC" w14:paraId="06206898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2BE6375D" w14:textId="77777777" w:rsidR="00130470" w:rsidRPr="002166BC" w:rsidRDefault="00130470" w:rsidP="0087722E">
            <w:pPr>
              <w:rPr>
                <w:color w:val="000000" w:themeColor="text1"/>
              </w:rPr>
            </w:pPr>
          </w:p>
          <w:p w14:paraId="410564EF" w14:textId="0DCA7B3B" w:rsidR="001E6D43" w:rsidRPr="002166BC" w:rsidRDefault="0013047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3298A528" w14:textId="77777777" w:rsidR="00130470" w:rsidRPr="002166BC" w:rsidRDefault="00130470" w:rsidP="0013047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14:paraId="06FE05EF" w14:textId="2504B691" w:rsidR="001E6D43" w:rsidRPr="002166BC" w:rsidRDefault="00130470" w:rsidP="00130470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 Clarification on Know Your Client (KYC) Process and Use of Technology for KYC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A3664E2" w14:textId="327BA15B" w:rsidR="001E6D43" w:rsidRPr="002166BC" w:rsidRDefault="0013047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NSE/INSP/44237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3C921BE" w14:textId="421A80C2" w:rsidR="001E6D43" w:rsidRPr="002166BC" w:rsidRDefault="0013047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25-April -2020</w:t>
            </w:r>
          </w:p>
        </w:tc>
      </w:tr>
      <w:tr w:rsidR="002166BC" w:rsidRPr="002166BC" w14:paraId="28364542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7E54A2FB" w14:textId="07FD070B" w:rsidR="00570942" w:rsidRPr="002166BC" w:rsidRDefault="0057094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0FFD809B" w14:textId="1F0624A1" w:rsidR="00570942" w:rsidRPr="002166BC" w:rsidRDefault="00570942" w:rsidP="005709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Entities permitted to undertake e-KYC Aadhaar Authentication service of UIDAI in Securities Market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B3B72E2" w14:textId="41EBA2B6" w:rsidR="00570942" w:rsidRPr="002166BC" w:rsidRDefault="00570942" w:rsidP="005709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NSE/INSP/44362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2B300E7" w14:textId="2EC29325" w:rsidR="00570942" w:rsidRPr="002166BC" w:rsidRDefault="0057094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13-May-2020</w:t>
            </w:r>
          </w:p>
        </w:tc>
      </w:tr>
      <w:tr w:rsidR="002166BC" w:rsidRPr="002166BC" w14:paraId="2B368E1C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65E554E2" w14:textId="697373CD" w:rsidR="00570942" w:rsidRPr="002166BC" w:rsidRDefault="0057094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29F64169" w14:textId="5458C549" w:rsidR="00570942" w:rsidRPr="002166BC" w:rsidRDefault="00570942" w:rsidP="0013047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Entities permitted to undertake e-KYC Aadhaar Authentication service of UIDAI in Securities Market - Addition of NSE to the list</w:t>
            </w:r>
            <w:r w:rsidRPr="002166BC">
              <w:rPr>
                <w:rStyle w:val="readmore"/>
                <w:rFonts w:ascii="Roboto" w:hAnsi="Roboto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73834C8" w14:textId="0BE68894" w:rsidR="00570942" w:rsidRPr="002166BC" w:rsidRDefault="00570942" w:rsidP="0057094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NSE/INSP/45644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24DBC1D" w14:textId="653AEDF0" w:rsidR="00570942" w:rsidRPr="002166BC" w:rsidRDefault="0057094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08-Sept-2020</w:t>
            </w:r>
          </w:p>
        </w:tc>
      </w:tr>
      <w:tr w:rsidR="002166BC" w:rsidRPr="002166BC" w14:paraId="5B3D7FAD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63B08947" w14:textId="4681F598" w:rsidR="00E742A6" w:rsidRPr="002166BC" w:rsidRDefault="00E742A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068F4B1A" w14:textId="357FAF0D" w:rsidR="00E742A6" w:rsidRPr="002166BC" w:rsidRDefault="00E742A6" w:rsidP="00E742A6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Amendments to provisions in SEBI Circular dated September 16, 2016 on Unique Client Code (UCC) and mandatory requirement of Permanent Account Number (PAN)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4240E3E9" w14:textId="369CC4BA" w:rsidR="00E742A6" w:rsidRPr="002166BC" w:rsidRDefault="00E742A6" w:rsidP="00E742A6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NSE/ISC/47598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E7435B7" w14:textId="2BC91561" w:rsidR="00E742A6" w:rsidRPr="002166BC" w:rsidRDefault="00E742A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10-Mar-2021</w:t>
            </w:r>
          </w:p>
        </w:tc>
      </w:tr>
      <w:tr w:rsidR="002166BC" w:rsidRPr="002166BC" w14:paraId="4941A1D0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656BD769" w14:textId="195E5140" w:rsidR="00E742A6" w:rsidRPr="002166BC" w:rsidRDefault="00E742A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7533B181" w14:textId="24D26EB0" w:rsidR="00E742A6" w:rsidRPr="002166BC" w:rsidRDefault="00E742A6" w:rsidP="00E742A6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Mandatory fields in Unique Client Code (UCC) information provided to Exchange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B2DA450" w14:textId="42646258" w:rsidR="00E742A6" w:rsidRPr="002166BC" w:rsidRDefault="00E742A6" w:rsidP="00E742A6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NSE/ISC/47869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105740C" w14:textId="5B52321F" w:rsidR="00E742A6" w:rsidRPr="002166BC" w:rsidRDefault="00E742A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01-Apr-2021</w:t>
            </w:r>
          </w:p>
        </w:tc>
      </w:tr>
      <w:tr w:rsidR="002166BC" w:rsidRPr="002166BC" w14:paraId="731ABFE6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2222312D" w14:textId="50343D7E" w:rsidR="003D092C" w:rsidRPr="002166BC" w:rsidRDefault="003D092C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14C557EE" w14:textId="1EBF2CC4" w:rsidR="003D092C" w:rsidRPr="002166BC" w:rsidRDefault="003D092C" w:rsidP="00E742A6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Mandatory fields in Unique Client Code (UCC) information provided to Exchange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71CAF680" w14:textId="22526339" w:rsidR="003D092C" w:rsidRPr="002166BC" w:rsidRDefault="003D092C" w:rsidP="00E742A6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NSE/ISC/48165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25F7511" w14:textId="1A875EEA" w:rsidR="003D092C" w:rsidRPr="002166BC" w:rsidRDefault="003D092C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03-May-2021</w:t>
            </w:r>
          </w:p>
        </w:tc>
      </w:tr>
      <w:tr w:rsidR="005B034E" w:rsidRPr="002166BC" w14:paraId="20B730C4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1A049032" w14:textId="5B239089" w:rsidR="005B034E" w:rsidRPr="002166BC" w:rsidRDefault="005B034E" w:rsidP="00877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3C1C8084" w14:textId="2ED6830E" w:rsidR="005B034E" w:rsidRPr="002166BC" w:rsidRDefault="005B034E" w:rsidP="00E742A6">
            <w:pPr>
              <w:rPr>
                <w:color w:val="000000" w:themeColor="text1"/>
              </w:rPr>
            </w:pPr>
            <w:r w:rsidRPr="00D77F11">
              <w:rPr>
                <w:color w:val="000000" w:themeColor="text1"/>
              </w:rPr>
              <w:t>Creating investor awareness and safeguarding clients' asset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C7B2431" w14:textId="44140959" w:rsidR="005B034E" w:rsidRPr="002166BC" w:rsidRDefault="005B034E" w:rsidP="00E742A6">
            <w:pPr>
              <w:rPr>
                <w:color w:val="000000" w:themeColor="text1"/>
              </w:rPr>
            </w:pPr>
            <w:r w:rsidRPr="005B034E">
              <w:rPr>
                <w:color w:val="000000" w:themeColor="text1"/>
              </w:rPr>
              <w:t xml:space="preserve">NSE/INSP/49434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B283648" w14:textId="628F475D" w:rsidR="005B034E" w:rsidRPr="002166BC" w:rsidRDefault="005B034E" w:rsidP="00877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27-Aug-2021</w:t>
            </w:r>
          </w:p>
        </w:tc>
      </w:tr>
      <w:tr w:rsidR="00D77F11" w:rsidRPr="002166BC" w14:paraId="4DE62AC7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1B48F22C" w14:textId="7D8175C5" w:rsidR="00D77F11" w:rsidRDefault="00D77F11" w:rsidP="00877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587F3CCD" w14:textId="39F8B338" w:rsidR="00D77F11" w:rsidRPr="00D77F11" w:rsidRDefault="00D77F11" w:rsidP="00D77F11">
            <w:pPr>
              <w:rPr>
                <w:color w:val="000000" w:themeColor="text1"/>
              </w:rPr>
            </w:pPr>
            <w:r w:rsidRPr="00D77F11">
              <w:rPr>
                <w:color w:val="000000" w:themeColor="text1"/>
              </w:rPr>
              <w:t xml:space="preserve"> Online Closure of Trading Accounts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ADF2C8D" w14:textId="5BA8969F" w:rsidR="00D77F11" w:rsidRPr="00D77F11" w:rsidRDefault="00D77F11" w:rsidP="00D77F1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NSE/INSP/49323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07"/>
            </w:tblGrid>
            <w:tr w:rsidR="00D77F11" w:rsidRPr="00D77F11" w14:paraId="50AFC5E2" w14:textId="77777777">
              <w:trPr>
                <w:trHeight w:val="109"/>
              </w:trPr>
              <w:tc>
                <w:tcPr>
                  <w:tcW w:w="1707" w:type="dxa"/>
                </w:tcPr>
                <w:p w14:paraId="1EBCEBD3" w14:textId="2FFC40F0" w:rsidR="00D77F11" w:rsidRPr="00D77F11" w:rsidRDefault="00D77F11" w:rsidP="00D77F11">
                  <w:pPr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</w:tbl>
          <w:p w14:paraId="244C74DE" w14:textId="77777777" w:rsidR="00D77F11" w:rsidRPr="005B034E" w:rsidRDefault="00D77F11" w:rsidP="00E742A6">
            <w:pPr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42C2DCF" w14:textId="2B8381AA" w:rsidR="00D77F11" w:rsidRDefault="00D77F11" w:rsidP="00877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17-Aug-2021</w:t>
            </w:r>
          </w:p>
        </w:tc>
      </w:tr>
    </w:tbl>
    <w:p w14:paraId="2DA11AD7" w14:textId="77777777" w:rsidR="00996C03" w:rsidRPr="002166BC" w:rsidRDefault="00996C03" w:rsidP="0087722E">
      <w:pPr>
        <w:rPr>
          <w:color w:val="000000" w:themeColor="text1"/>
        </w:rPr>
      </w:pPr>
    </w:p>
    <w:p w14:paraId="188F69DF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2. Order management and risk management systems</w:t>
      </w:r>
    </w:p>
    <w:p w14:paraId="50DD5997" w14:textId="77777777" w:rsidR="00996C03" w:rsidRPr="002166BC" w:rsidRDefault="00996C03" w:rsidP="0087722E">
      <w:pPr>
        <w:rPr>
          <w:color w:val="000000" w:themeColor="text1"/>
        </w:rPr>
      </w:pPr>
    </w:p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537"/>
        <w:gridCol w:w="4522"/>
        <w:gridCol w:w="1321"/>
      </w:tblGrid>
      <w:tr w:rsidR="002166BC" w:rsidRPr="002166BC" w14:paraId="41905521" w14:textId="77777777" w:rsidTr="00CB71F3">
        <w:trPr>
          <w:trHeight w:val="330"/>
        </w:trPr>
        <w:tc>
          <w:tcPr>
            <w:tcW w:w="970" w:type="dxa"/>
            <w:shd w:val="clear" w:color="auto" w:fill="auto"/>
            <w:vAlign w:val="center"/>
            <w:hideMark/>
          </w:tcPr>
          <w:p w14:paraId="56C2DDEE" w14:textId="77777777" w:rsidR="00996C03" w:rsidRPr="002166BC" w:rsidRDefault="00996C03" w:rsidP="0087722E">
            <w:pPr>
              <w:rPr>
                <w:rFonts w:eastAsia="Times New Roman"/>
                <w:b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 </w:t>
            </w:r>
          </w:p>
        </w:tc>
        <w:tc>
          <w:tcPr>
            <w:tcW w:w="3537" w:type="dxa"/>
          </w:tcPr>
          <w:p w14:paraId="0CC8D8C4" w14:textId="77777777" w:rsidR="00996C03" w:rsidRPr="002166BC" w:rsidRDefault="00996C03" w:rsidP="0087722E">
            <w:pPr>
              <w:rPr>
                <w:rFonts w:eastAsia="Times New Roman"/>
                <w:b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Particulars</w:t>
            </w:r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1030A0DC" w14:textId="77777777" w:rsidR="00996C03" w:rsidRPr="002166BC" w:rsidRDefault="00996C03" w:rsidP="0087722E">
            <w:pPr>
              <w:rPr>
                <w:rFonts w:eastAsia="Times New Roman"/>
                <w:b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References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3497E09A" w14:textId="77777777" w:rsidR="00996C03" w:rsidRPr="002166BC" w:rsidRDefault="00996C03" w:rsidP="0087722E">
            <w:pPr>
              <w:rPr>
                <w:rFonts w:eastAsia="Times New Roman"/>
                <w:b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Date</w:t>
            </w:r>
          </w:p>
        </w:tc>
      </w:tr>
      <w:tr w:rsidR="002166BC" w:rsidRPr="002166BC" w14:paraId="27D730EB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591E9D04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3537" w:type="dxa"/>
          </w:tcPr>
          <w:p w14:paraId="067A8DFB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10" w:tgtFrame="_blank" w:history="1">
              <w:r w:rsidR="00996C03" w:rsidRPr="002166BC">
                <w:rPr>
                  <w:color w:val="000000" w:themeColor="text1"/>
                </w:rPr>
                <w:t>Clarification given by SEBI</w:t>
              </w:r>
            </w:hyperlink>
            <w:r w:rsidR="00996C03" w:rsidRPr="002166BC">
              <w:rPr>
                <w:color w:val="000000" w:themeColor="text1"/>
              </w:rPr>
              <w:t>- fund based activities</w:t>
            </w:r>
          </w:p>
        </w:tc>
        <w:tc>
          <w:tcPr>
            <w:tcW w:w="4522" w:type="dxa"/>
            <w:shd w:val="clear" w:color="auto" w:fill="auto"/>
            <w:vAlign w:val="center"/>
          </w:tcPr>
          <w:p w14:paraId="26A57C66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NSE/MEMB/261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35A220F5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27-May-1997</w:t>
            </w:r>
          </w:p>
        </w:tc>
      </w:tr>
      <w:tr w:rsidR="002166BC" w:rsidRPr="002166BC" w14:paraId="1AA90FE2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057C8004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3537" w:type="dxa"/>
          </w:tcPr>
          <w:p w14:paraId="1447C85C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11" w:tgtFrame="_blank" w:history="1">
              <w:r w:rsidR="00996C03" w:rsidRPr="002166BC">
                <w:rPr>
                  <w:color w:val="000000" w:themeColor="text1"/>
                </w:rPr>
                <w:t>Client Margin Reporting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</w:tcPr>
          <w:p w14:paraId="20DE4006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NSE/CMPT/3167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094AEE6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01-Feb-2002</w:t>
            </w:r>
          </w:p>
        </w:tc>
      </w:tr>
      <w:tr w:rsidR="002166BC" w:rsidRPr="002166BC" w14:paraId="06B6B471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62D30D7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3537" w:type="dxa"/>
          </w:tcPr>
          <w:p w14:paraId="55B9840C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color w:val="000000" w:themeColor="text1"/>
              </w:rPr>
              <w:t>Comprehensive Risk Management Framework for the cash market</w:t>
            </w:r>
          </w:p>
        </w:tc>
        <w:tc>
          <w:tcPr>
            <w:tcW w:w="4522" w:type="dxa"/>
            <w:shd w:val="clear" w:color="auto" w:fill="auto"/>
            <w:vAlign w:val="center"/>
          </w:tcPr>
          <w:p w14:paraId="490BA21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MRD/DoP/SE/Cir-07/2005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E553A9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 23-Feb-2005</w:t>
            </w:r>
          </w:p>
        </w:tc>
      </w:tr>
      <w:tr w:rsidR="002166BC" w:rsidRPr="002166BC" w14:paraId="7A677DA9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2A34FBE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3537" w:type="dxa"/>
          </w:tcPr>
          <w:p w14:paraId="4DB00D14" w14:textId="77777777" w:rsidR="00996C03" w:rsidRPr="002166BC" w:rsidRDefault="00996C03" w:rsidP="0087722E">
            <w:pPr>
              <w:rPr>
                <w:rFonts w:eastAsia="Times New Roman"/>
                <w:iCs/>
                <w:color w:val="000000" w:themeColor="text1"/>
                <w:lang w:eastAsia="en-IN"/>
              </w:rPr>
            </w:pPr>
            <w:r w:rsidRPr="002166BC">
              <w:rPr>
                <w:color w:val="000000" w:themeColor="text1"/>
              </w:rPr>
              <w:t>Revised Activity schedule for T+2 rolling settlement</w:t>
            </w:r>
          </w:p>
        </w:tc>
        <w:tc>
          <w:tcPr>
            <w:tcW w:w="4522" w:type="dxa"/>
            <w:shd w:val="clear" w:color="auto" w:fill="auto"/>
            <w:vAlign w:val="center"/>
          </w:tcPr>
          <w:p w14:paraId="75F29B65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MRD/DoP/SE/Cir- 17/2005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740577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02-Sep-</w:t>
            </w:r>
            <w:r w:rsidRPr="002166BC">
              <w:rPr>
                <w:rFonts w:eastAsia="Times New Roman"/>
                <w:color w:val="000000" w:themeColor="text1"/>
                <w:lang w:eastAsia="en-IN"/>
              </w:rPr>
              <w:t>20</w:t>
            </w: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05</w:t>
            </w:r>
          </w:p>
        </w:tc>
      </w:tr>
      <w:tr w:rsidR="002166BC" w:rsidRPr="002166BC" w14:paraId="2707383C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6F4CC716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lastRenderedPageBreak/>
              <w:t>NSE</w:t>
            </w:r>
          </w:p>
        </w:tc>
        <w:tc>
          <w:tcPr>
            <w:tcW w:w="3537" w:type="dxa"/>
          </w:tcPr>
          <w:p w14:paraId="6F7E7938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12" w:tgtFrame="_blank" w:history="1">
              <w:r w:rsidR="00996C03" w:rsidRPr="002166BC">
                <w:rPr>
                  <w:color w:val="000000" w:themeColor="text1"/>
                </w:rPr>
                <w:t>Cash Market - Risk Management Framework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</w:tcPr>
          <w:p w14:paraId="61FD5EA4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NSE/CMPT/6122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02498D0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09-May-2005</w:t>
            </w:r>
          </w:p>
        </w:tc>
      </w:tr>
      <w:tr w:rsidR="002166BC" w:rsidRPr="002166BC" w14:paraId="2F9C48B0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5B05130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3537" w:type="dxa"/>
          </w:tcPr>
          <w:p w14:paraId="6CB74349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13" w:tgtFrame="_blank" w:history="1">
              <w:r w:rsidR="00996C03" w:rsidRPr="002166BC">
                <w:rPr>
                  <w:color w:val="000000" w:themeColor="text1"/>
                </w:rPr>
                <w:t>Monthly disclosures of Client funding by members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</w:tcPr>
          <w:p w14:paraId="4D9D489F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NSE/CMTR/6732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25F7D467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04-Oct-2005</w:t>
            </w:r>
          </w:p>
        </w:tc>
      </w:tr>
      <w:tr w:rsidR="002166BC" w:rsidRPr="002166BC" w14:paraId="3E4A01D0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199D568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3537" w:type="dxa"/>
          </w:tcPr>
          <w:p w14:paraId="440DB45D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14" w:tgtFrame="_blank" w:history="1">
              <w:r w:rsidR="00996C03" w:rsidRPr="002166BC">
                <w:rPr>
                  <w:color w:val="000000" w:themeColor="text1"/>
                </w:rPr>
                <w:t xml:space="preserve">Financing of securities transactions 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</w:tcPr>
          <w:p w14:paraId="5CCD3185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NSE/INSP/6938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6F19E12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09-Dec-2005</w:t>
            </w:r>
          </w:p>
        </w:tc>
      </w:tr>
      <w:tr w:rsidR="002166BC" w:rsidRPr="002166BC" w14:paraId="77086B87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38346A45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3537" w:type="dxa"/>
          </w:tcPr>
          <w:p w14:paraId="4DDDAD83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15" w:tgtFrame="_blank" w:history="1">
              <w:r w:rsidR="00996C03" w:rsidRPr="002166BC">
                <w:rPr>
                  <w:color w:val="000000" w:themeColor="text1"/>
                </w:rPr>
                <w:t>Monthly disclosures of Client funding by members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</w:tcPr>
          <w:p w14:paraId="4C564944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NSE/CMTR/6963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254584E7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19-Dec-2005</w:t>
            </w:r>
          </w:p>
        </w:tc>
      </w:tr>
      <w:tr w:rsidR="002166BC" w:rsidRPr="002166BC" w14:paraId="693FB716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1912238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3537" w:type="dxa"/>
          </w:tcPr>
          <w:p w14:paraId="67EA2498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Client / Constituent Registration Form- monitoring of trading activity of the client and client information</w:t>
            </w:r>
          </w:p>
        </w:tc>
        <w:tc>
          <w:tcPr>
            <w:tcW w:w="4522" w:type="dxa"/>
            <w:shd w:val="clear" w:color="auto" w:fill="auto"/>
            <w:vAlign w:val="center"/>
          </w:tcPr>
          <w:p w14:paraId="1C8AD5A7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NSE/INVG/7236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53339D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03-Mar-2006</w:t>
            </w:r>
          </w:p>
        </w:tc>
      </w:tr>
      <w:tr w:rsidR="002166BC" w:rsidRPr="002166BC" w14:paraId="79537E2F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4C5FC51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3537" w:type="dxa"/>
          </w:tcPr>
          <w:p w14:paraId="11191E76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Clearing and Settlement - Currency Derivative Segment</w:t>
            </w:r>
          </w:p>
        </w:tc>
        <w:tc>
          <w:tcPr>
            <w:tcW w:w="4522" w:type="dxa"/>
            <w:shd w:val="clear" w:color="auto" w:fill="auto"/>
            <w:vAlign w:val="center"/>
          </w:tcPr>
          <w:p w14:paraId="0BB24832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NSE/CD/11189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18869E6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26-Aug-2008</w:t>
            </w:r>
          </w:p>
        </w:tc>
      </w:tr>
      <w:tr w:rsidR="002166BC" w:rsidRPr="002166BC" w14:paraId="085C8B30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  <w:hideMark/>
          </w:tcPr>
          <w:p w14:paraId="131CC4EB" w14:textId="77777777" w:rsidR="00996C03" w:rsidRPr="002166BC" w:rsidRDefault="00996C03" w:rsidP="0087722E">
            <w:pPr>
              <w:rPr>
                <w:rFonts w:eastAsia="Times New Roman"/>
                <w:i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SEBI</w:t>
            </w:r>
          </w:p>
        </w:tc>
        <w:tc>
          <w:tcPr>
            <w:tcW w:w="3537" w:type="dxa"/>
          </w:tcPr>
          <w:p w14:paraId="51BB17F4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color w:val="000000" w:themeColor="text1"/>
              </w:rPr>
              <w:t>Unauthenticated news circulated by SEBI Registered Market Intermediaries through various modes of communication</w:t>
            </w:r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1192C868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Cir/ ISD/1/2011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471EEC50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23-Mar-2011</w:t>
            </w:r>
          </w:p>
        </w:tc>
      </w:tr>
      <w:tr w:rsidR="002166BC" w:rsidRPr="002166BC" w14:paraId="75D18D5D" w14:textId="77777777" w:rsidTr="00CB71F3">
        <w:trPr>
          <w:trHeight w:val="330"/>
        </w:trPr>
        <w:tc>
          <w:tcPr>
            <w:tcW w:w="970" w:type="dxa"/>
            <w:shd w:val="clear" w:color="auto" w:fill="auto"/>
            <w:vAlign w:val="center"/>
            <w:hideMark/>
          </w:tcPr>
          <w:p w14:paraId="615466E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3537" w:type="dxa"/>
          </w:tcPr>
          <w:p w14:paraId="7DFCD481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Addendum to Circular no. Cir/ISD/1/2011 dated March 23, 2011</w:t>
            </w:r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67714D3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Cir/ISD/2/2011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00AC875C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24-Mar-2011</w:t>
            </w:r>
          </w:p>
        </w:tc>
      </w:tr>
      <w:tr w:rsidR="002166BC" w:rsidRPr="002166BC" w14:paraId="3C47C8D5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  <w:hideMark/>
          </w:tcPr>
          <w:p w14:paraId="03292AC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NSE</w:t>
            </w:r>
          </w:p>
        </w:tc>
        <w:tc>
          <w:tcPr>
            <w:tcW w:w="3537" w:type="dxa"/>
          </w:tcPr>
          <w:p w14:paraId="5D5B4C17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16" w:tgtFrame="_blank" w:history="1">
              <w:r w:rsidR="00996C03" w:rsidRPr="002166BC">
                <w:rPr>
                  <w:color w:val="000000" w:themeColor="text1"/>
                </w:rPr>
                <w:t xml:space="preserve">Review of Internet Based Trading (IBT) and Securities trading using Wireless Technology 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1282FDDB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NSE/CMTR/18245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46516977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 01-Jul- 2011</w:t>
            </w:r>
          </w:p>
        </w:tc>
      </w:tr>
      <w:tr w:rsidR="002166BC" w:rsidRPr="002166BC" w14:paraId="35E94DB4" w14:textId="77777777" w:rsidTr="00CB71F3">
        <w:trPr>
          <w:trHeight w:val="494"/>
        </w:trPr>
        <w:tc>
          <w:tcPr>
            <w:tcW w:w="970" w:type="dxa"/>
            <w:shd w:val="clear" w:color="auto" w:fill="auto"/>
            <w:vAlign w:val="center"/>
            <w:hideMark/>
          </w:tcPr>
          <w:p w14:paraId="28F05B9D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3537" w:type="dxa"/>
          </w:tcPr>
          <w:p w14:paraId="27F74D69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17" w:tgtFrame="_blank" w:history="1">
              <w:r w:rsidR="00996C03" w:rsidRPr="002166BC">
                <w:rPr>
                  <w:color w:val="000000" w:themeColor="text1"/>
                </w:rPr>
                <w:t>Clarification on Margin collection and reporting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5561718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NSE/INSP/19583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164D7E0C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 14-Dec- 2011</w:t>
            </w:r>
          </w:p>
        </w:tc>
      </w:tr>
      <w:tr w:rsidR="002166BC" w:rsidRPr="002166BC" w14:paraId="1500354D" w14:textId="77777777" w:rsidTr="00CB71F3">
        <w:trPr>
          <w:trHeight w:val="485"/>
        </w:trPr>
        <w:tc>
          <w:tcPr>
            <w:tcW w:w="970" w:type="dxa"/>
            <w:shd w:val="clear" w:color="auto" w:fill="auto"/>
            <w:vAlign w:val="center"/>
            <w:hideMark/>
          </w:tcPr>
          <w:p w14:paraId="5256C6D6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NSE</w:t>
            </w:r>
          </w:p>
        </w:tc>
        <w:tc>
          <w:tcPr>
            <w:tcW w:w="3537" w:type="dxa"/>
          </w:tcPr>
          <w:p w14:paraId="6616CE6A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18" w:tgtFrame="_blank" w:history="1">
              <w:r w:rsidR="00996C03" w:rsidRPr="002166BC">
                <w:rPr>
                  <w:color w:val="000000" w:themeColor="text1"/>
                </w:rPr>
                <w:t>Guidelines on Outsourcing of Activities by Intermediaries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13F9AE1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NSE/INSP/19603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6C97C227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 15-Dec- 2011</w:t>
            </w:r>
          </w:p>
        </w:tc>
      </w:tr>
      <w:tr w:rsidR="002166BC" w:rsidRPr="002166BC" w14:paraId="725B6A9F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  <w:hideMark/>
          </w:tcPr>
          <w:p w14:paraId="44098A70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NSE</w:t>
            </w:r>
          </w:p>
        </w:tc>
        <w:tc>
          <w:tcPr>
            <w:tcW w:w="3537" w:type="dxa"/>
          </w:tcPr>
          <w:p w14:paraId="3D10BEC2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Client Funding</w:t>
            </w:r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4672EAAC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NSE/INSP/20638 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41A1AC4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 26-Apr-2012</w:t>
            </w:r>
          </w:p>
        </w:tc>
      </w:tr>
      <w:tr w:rsidR="002166BC" w:rsidRPr="002166BC" w14:paraId="59FEC75F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  <w:hideMark/>
          </w:tcPr>
          <w:p w14:paraId="38164A80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NSE</w:t>
            </w:r>
          </w:p>
        </w:tc>
        <w:tc>
          <w:tcPr>
            <w:tcW w:w="3537" w:type="dxa"/>
          </w:tcPr>
          <w:p w14:paraId="4A34EA57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19" w:tgtFrame="_blank" w:history="1">
              <w:r w:rsidR="00996C03" w:rsidRPr="002166BC">
                <w:rPr>
                  <w:color w:val="000000" w:themeColor="text1"/>
                </w:rPr>
                <w:t>Surveillance Obligations for Trading Members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6B0EDD46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NSE/INVG/22908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344BC62F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 07-Mar- 2013</w:t>
            </w:r>
          </w:p>
        </w:tc>
      </w:tr>
      <w:tr w:rsidR="002166BC" w:rsidRPr="002166BC" w14:paraId="08B0D020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  <w:hideMark/>
          </w:tcPr>
          <w:p w14:paraId="1E33809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NSE</w:t>
            </w:r>
          </w:p>
        </w:tc>
        <w:tc>
          <w:tcPr>
            <w:tcW w:w="3537" w:type="dxa"/>
          </w:tcPr>
          <w:p w14:paraId="38D93570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20" w:tgtFrame="_blank" w:history="1">
              <w:r w:rsidR="00996C03" w:rsidRPr="002166BC">
                <w:rPr>
                  <w:color w:val="000000" w:themeColor="text1"/>
                </w:rPr>
                <w:t>Disclosures by trading members and their group entities on their holdings in various listed companies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7FE3EAF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NSE/INVG/25130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65B916E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29-Nov-2013</w:t>
            </w:r>
          </w:p>
        </w:tc>
      </w:tr>
      <w:tr w:rsidR="002166BC" w:rsidRPr="002166BC" w14:paraId="60411B12" w14:textId="77777777" w:rsidTr="00CB71F3">
        <w:trPr>
          <w:trHeight w:val="330"/>
        </w:trPr>
        <w:tc>
          <w:tcPr>
            <w:tcW w:w="970" w:type="dxa"/>
            <w:shd w:val="clear" w:color="auto" w:fill="auto"/>
            <w:vAlign w:val="center"/>
            <w:hideMark/>
          </w:tcPr>
          <w:p w14:paraId="022D092F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SEBI</w:t>
            </w:r>
          </w:p>
        </w:tc>
        <w:tc>
          <w:tcPr>
            <w:tcW w:w="3537" w:type="dxa"/>
          </w:tcPr>
          <w:p w14:paraId="14C61456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Participation of FPIs in the Currency Derivatives segment and Position limits for currency derivatives contracts</w:t>
            </w:r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0E06ECEE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CIR/MRD/DP/20/2014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3ABC2E18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 xml:space="preserve"> 20-Jun- 2014</w:t>
            </w:r>
          </w:p>
        </w:tc>
      </w:tr>
      <w:tr w:rsidR="002166BC" w:rsidRPr="002166BC" w14:paraId="4BC27A4E" w14:textId="77777777" w:rsidTr="004F35A9">
        <w:trPr>
          <w:trHeight w:val="669"/>
        </w:trPr>
        <w:tc>
          <w:tcPr>
            <w:tcW w:w="970" w:type="dxa"/>
            <w:shd w:val="clear" w:color="auto" w:fill="auto"/>
            <w:vAlign w:val="center"/>
            <w:hideMark/>
          </w:tcPr>
          <w:p w14:paraId="3CB85EE6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</w:t>
            </w:r>
          </w:p>
        </w:tc>
        <w:tc>
          <w:tcPr>
            <w:tcW w:w="3537" w:type="dxa"/>
          </w:tcPr>
          <w:p w14:paraId="081D83D6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21" w:tgtFrame="_blank" w:history="1">
              <w:r w:rsidR="00996C03" w:rsidRPr="002166BC">
                <w:rPr>
                  <w:color w:val="000000" w:themeColor="text1"/>
                </w:rPr>
                <w:t>Clarification on Client funding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</w:tcPr>
          <w:p w14:paraId="6F5759E5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NSE/INSP/29662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05208607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08-May-2015</w:t>
            </w:r>
          </w:p>
        </w:tc>
      </w:tr>
      <w:tr w:rsidR="002166BC" w:rsidRPr="002166BC" w14:paraId="122F2DAB" w14:textId="77777777" w:rsidTr="004F35A9">
        <w:trPr>
          <w:trHeight w:val="1361"/>
        </w:trPr>
        <w:tc>
          <w:tcPr>
            <w:tcW w:w="970" w:type="dxa"/>
            <w:shd w:val="clear" w:color="auto" w:fill="auto"/>
            <w:vAlign w:val="center"/>
          </w:tcPr>
          <w:p w14:paraId="7EDAF246" w14:textId="77777777" w:rsidR="00C96A70" w:rsidRPr="002166BC" w:rsidRDefault="00C96A70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537" w:type="dxa"/>
          </w:tcPr>
          <w:p w14:paraId="308D75DF" w14:textId="77777777" w:rsidR="00E61030" w:rsidRPr="002166BC" w:rsidRDefault="00E61030" w:rsidP="00E61030">
            <w:pPr>
              <w:rPr>
                <w:color w:val="000000" w:themeColor="text1"/>
              </w:rPr>
            </w:pPr>
          </w:p>
          <w:p w14:paraId="3DEFAB07" w14:textId="77777777" w:rsidR="00E61030" w:rsidRPr="002166BC" w:rsidRDefault="00E61030" w:rsidP="00E61030">
            <w:pPr>
              <w:rPr>
                <w:color w:val="000000" w:themeColor="text1"/>
              </w:rPr>
            </w:pPr>
          </w:p>
          <w:p w14:paraId="2E80FC2B" w14:textId="77777777" w:rsidR="00C96A70" w:rsidRPr="002166BC" w:rsidRDefault="007D2B40" w:rsidP="00E61030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Client funding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6C22F" w14:textId="77777777" w:rsidR="00C96A70" w:rsidRPr="002166BC" w:rsidRDefault="00C96A70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CIR/MRD/DP/54/2017;</w:t>
            </w:r>
          </w:p>
          <w:p w14:paraId="0C644045" w14:textId="77777777" w:rsidR="00024362" w:rsidRPr="002166BC" w:rsidRDefault="00024362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CIR/MRD/DP/86/2017;</w:t>
            </w:r>
          </w:p>
          <w:p w14:paraId="7D025D92" w14:textId="77777777" w:rsidR="00024362" w:rsidRPr="002166BC" w:rsidRDefault="00024362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CIR/HO/MIRSD/MIRSD2/</w:t>
            </w:r>
          </w:p>
          <w:p w14:paraId="5ECCA751" w14:textId="77777777" w:rsidR="00024362" w:rsidRPr="002166BC" w:rsidRDefault="00024362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CIR/P/2017/64;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BC33D" w14:textId="77777777" w:rsidR="00C96A70" w:rsidRPr="002166BC" w:rsidRDefault="00C96A70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13-Jun-2017;</w:t>
            </w:r>
          </w:p>
          <w:p w14:paraId="4BBDDBD1" w14:textId="77777777" w:rsidR="00024362" w:rsidRPr="002166BC" w:rsidRDefault="00024362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01-Aug-2017;</w:t>
            </w:r>
          </w:p>
          <w:p w14:paraId="4DA6C70D" w14:textId="77777777" w:rsidR="00024362" w:rsidRPr="002166BC" w:rsidRDefault="00024362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22-Jun-2017</w:t>
            </w:r>
          </w:p>
        </w:tc>
      </w:tr>
      <w:tr w:rsidR="002166BC" w:rsidRPr="002166BC" w14:paraId="2FC9BB86" w14:textId="77777777" w:rsidTr="004F35A9">
        <w:trPr>
          <w:trHeight w:val="974"/>
        </w:trPr>
        <w:tc>
          <w:tcPr>
            <w:tcW w:w="970" w:type="dxa"/>
            <w:shd w:val="clear" w:color="auto" w:fill="auto"/>
            <w:vAlign w:val="center"/>
          </w:tcPr>
          <w:p w14:paraId="36F7BAD6" w14:textId="77777777" w:rsidR="00087C07" w:rsidRPr="002166BC" w:rsidRDefault="00E61030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>SEBI</w:t>
            </w:r>
          </w:p>
        </w:tc>
        <w:tc>
          <w:tcPr>
            <w:tcW w:w="3537" w:type="dxa"/>
          </w:tcPr>
          <w:p w14:paraId="58C762AE" w14:textId="77777777" w:rsidR="001C5B53" w:rsidRPr="002166BC" w:rsidRDefault="001C5B53" w:rsidP="00E61030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Prevention of</w:t>
            </w:r>
          </w:p>
          <w:p w14:paraId="74219D3A" w14:textId="77777777" w:rsidR="00087C07" w:rsidRPr="002166BC" w:rsidRDefault="001C5B53" w:rsidP="00E61030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Unauthorised Trading by Stock Brokers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9A91D" w14:textId="77777777" w:rsidR="001C5B53" w:rsidRPr="002166BC" w:rsidRDefault="001C5B53" w:rsidP="001C5B5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CIR/HO/MIRSD/MIRSD2/CIR/P/2017/108</w:t>
            </w:r>
          </w:p>
          <w:p w14:paraId="49F99EDE" w14:textId="77777777" w:rsidR="001C5B53" w:rsidRPr="002166BC" w:rsidRDefault="001C5B53" w:rsidP="001C5B5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CIR/HO/MIRSD/MIRSD2/CIR/P/2017/124</w:t>
            </w:r>
          </w:p>
          <w:p w14:paraId="0850829E" w14:textId="77777777" w:rsidR="00087C07" w:rsidRPr="002166BC" w:rsidRDefault="001C5B53" w:rsidP="001C5B5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CIR/HO/MIRSD/MIRSD2/CIR/P/2018/09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FA451" w14:textId="77777777" w:rsidR="00E61030" w:rsidRPr="002166BC" w:rsidRDefault="00E61030" w:rsidP="00E61030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26-Sept-17</w:t>
            </w:r>
          </w:p>
          <w:p w14:paraId="543F84C0" w14:textId="77777777" w:rsidR="00E61030" w:rsidRPr="002166BC" w:rsidRDefault="00E61030" w:rsidP="00E61030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30-Nov-17</w:t>
            </w:r>
          </w:p>
          <w:p w14:paraId="23D4A4F9" w14:textId="77777777" w:rsidR="00087C07" w:rsidRPr="002166BC" w:rsidRDefault="00E61030" w:rsidP="00E61030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11-Jan-18</w:t>
            </w:r>
          </w:p>
        </w:tc>
      </w:tr>
      <w:tr w:rsidR="002166BC" w:rsidRPr="002166BC" w14:paraId="6FC145D3" w14:textId="77777777" w:rsidTr="004F35A9">
        <w:trPr>
          <w:trHeight w:val="731"/>
        </w:trPr>
        <w:tc>
          <w:tcPr>
            <w:tcW w:w="970" w:type="dxa"/>
            <w:shd w:val="clear" w:color="auto" w:fill="auto"/>
            <w:vAlign w:val="center"/>
          </w:tcPr>
          <w:p w14:paraId="692BE010" w14:textId="77777777" w:rsidR="00E61030" w:rsidRPr="002166BC" w:rsidRDefault="00E61030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537" w:type="dxa"/>
          </w:tcPr>
          <w:p w14:paraId="533FC497" w14:textId="77777777" w:rsidR="00E61030" w:rsidRPr="002166BC" w:rsidRDefault="001B3BD1" w:rsidP="00E61030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Clarification on Incentives/Referral Schemes 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5BB95" w14:textId="77777777" w:rsidR="00E61030" w:rsidRPr="002166BC" w:rsidRDefault="001B3BD1" w:rsidP="001C5B5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NSE/INSP/43029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A1E17" w14:textId="77777777" w:rsidR="00E61030" w:rsidRPr="002166BC" w:rsidRDefault="001B3BD1" w:rsidP="00E61030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26-Dec-2019</w:t>
            </w:r>
          </w:p>
        </w:tc>
      </w:tr>
      <w:tr w:rsidR="002166BC" w:rsidRPr="002166BC" w14:paraId="3DABA91F" w14:textId="77777777" w:rsidTr="004F35A9">
        <w:trPr>
          <w:trHeight w:val="841"/>
        </w:trPr>
        <w:tc>
          <w:tcPr>
            <w:tcW w:w="970" w:type="dxa"/>
            <w:shd w:val="clear" w:color="auto" w:fill="auto"/>
            <w:vAlign w:val="center"/>
          </w:tcPr>
          <w:p w14:paraId="38407DB3" w14:textId="0D3E1233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537" w:type="dxa"/>
          </w:tcPr>
          <w:p w14:paraId="1D231006" w14:textId="4A07FEE1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Treatment of Inactive Trading Account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A8168" w14:textId="7978392C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NSE/INSP/43488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35AB5" w14:textId="79E410AE" w:rsidR="00786DA7" w:rsidRPr="002166BC" w:rsidRDefault="00786DA7" w:rsidP="00786DA7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10-Feb-2020</w:t>
            </w:r>
          </w:p>
        </w:tc>
      </w:tr>
      <w:tr w:rsidR="002166BC" w:rsidRPr="002166BC" w14:paraId="5FFCE232" w14:textId="77777777" w:rsidTr="00CB71F3">
        <w:trPr>
          <w:trHeight w:val="1171"/>
        </w:trPr>
        <w:tc>
          <w:tcPr>
            <w:tcW w:w="970" w:type="dxa"/>
            <w:shd w:val="clear" w:color="auto" w:fill="auto"/>
            <w:vAlign w:val="center"/>
          </w:tcPr>
          <w:p w14:paraId="76E015EB" w14:textId="2E098C85" w:rsidR="00BB15A2" w:rsidRPr="002166BC" w:rsidRDefault="00BB15A2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537" w:type="dxa"/>
          </w:tcPr>
          <w:p w14:paraId="23EC463D" w14:textId="77777777" w:rsidR="00BB15A2" w:rsidRPr="002166BC" w:rsidRDefault="00BB15A2" w:rsidP="004F35A9">
            <w:pPr>
              <w:rPr>
                <w:color w:val="000000" w:themeColor="text1"/>
              </w:rPr>
            </w:pPr>
          </w:p>
          <w:p w14:paraId="0DB5C6D2" w14:textId="3A4F4809" w:rsidR="00BB15A2" w:rsidRPr="002166BC" w:rsidRDefault="00BB15A2" w:rsidP="004F35A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 Margin obligations to be given by way of Pledge/ Re-pledge in the Depository System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6B7FF" w14:textId="77777777" w:rsidR="00BB15A2" w:rsidRPr="002166BC" w:rsidRDefault="00BB15A2" w:rsidP="004F35A9">
            <w:pPr>
              <w:rPr>
                <w:color w:val="000000" w:themeColor="text1"/>
              </w:rPr>
            </w:pPr>
          </w:p>
          <w:p w14:paraId="11990FE1" w14:textId="1C5D9CA3" w:rsidR="00BB15A2" w:rsidRPr="002166BC" w:rsidRDefault="00BB15A2" w:rsidP="004F35A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 SEBI/HO/MIRSD/DOP/CIR/P/2020/28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2D6F2" w14:textId="12B3CD83" w:rsidR="00BB15A2" w:rsidRPr="002166BC" w:rsidRDefault="00BB15A2" w:rsidP="00786DA7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25-Feb-20</w:t>
            </w:r>
          </w:p>
        </w:tc>
      </w:tr>
      <w:tr w:rsidR="002166BC" w:rsidRPr="002166BC" w14:paraId="62937E22" w14:textId="77777777" w:rsidTr="00CB71F3">
        <w:trPr>
          <w:trHeight w:val="1171"/>
        </w:trPr>
        <w:tc>
          <w:tcPr>
            <w:tcW w:w="970" w:type="dxa"/>
            <w:shd w:val="clear" w:color="auto" w:fill="auto"/>
            <w:vAlign w:val="center"/>
          </w:tcPr>
          <w:p w14:paraId="7254B70B" w14:textId="53ACB9B0" w:rsidR="00BB15A2" w:rsidRPr="002166BC" w:rsidRDefault="00BB15A2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537" w:type="dxa"/>
          </w:tcPr>
          <w:p w14:paraId="36FF216D" w14:textId="569F12A8" w:rsidR="00BB15A2" w:rsidRPr="002166BC" w:rsidRDefault="00BB15A2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Margin obligations to be given by way of Pledge/ Re-pledge in the Depository System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212F5" w14:textId="1744DB8D" w:rsidR="00BB15A2" w:rsidRPr="002166BC" w:rsidRDefault="00BB15A2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NSE/INSP/43653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E4254" w14:textId="16DFCE4B" w:rsidR="00BB15A2" w:rsidRPr="002166BC" w:rsidRDefault="00BB15A2" w:rsidP="00786DA7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25-Feb-20</w:t>
            </w:r>
          </w:p>
        </w:tc>
      </w:tr>
      <w:tr w:rsidR="002166BC" w:rsidRPr="002166BC" w14:paraId="5B90A23C" w14:textId="77777777" w:rsidTr="008F2E2D">
        <w:trPr>
          <w:trHeight w:val="712"/>
        </w:trPr>
        <w:tc>
          <w:tcPr>
            <w:tcW w:w="970" w:type="dxa"/>
            <w:shd w:val="clear" w:color="auto" w:fill="auto"/>
            <w:vAlign w:val="center"/>
          </w:tcPr>
          <w:p w14:paraId="138A78FA" w14:textId="3D57184B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537" w:type="dxa"/>
          </w:tcPr>
          <w:p w14:paraId="424FC66B" w14:textId="5D04FFA6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Clarification on the revised Margin framework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BC82C" w14:textId="712E3C93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NSE/INSP/44459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AF688" w14:textId="6CA06D08" w:rsidR="00786DA7" w:rsidRPr="002166BC" w:rsidRDefault="00786DA7" w:rsidP="00786DA7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26-May-2020</w:t>
            </w:r>
          </w:p>
        </w:tc>
      </w:tr>
      <w:tr w:rsidR="002166BC" w:rsidRPr="002166BC" w14:paraId="2F981ADA" w14:textId="77777777" w:rsidTr="008F2E2D">
        <w:trPr>
          <w:trHeight w:val="814"/>
        </w:trPr>
        <w:tc>
          <w:tcPr>
            <w:tcW w:w="970" w:type="dxa"/>
            <w:shd w:val="clear" w:color="auto" w:fill="auto"/>
            <w:vAlign w:val="center"/>
          </w:tcPr>
          <w:p w14:paraId="27574CE7" w14:textId="18AC4154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537" w:type="dxa"/>
          </w:tcPr>
          <w:p w14:paraId="5B2DF4E3" w14:textId="27124DDD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Guidelines/clarifications on Margin collection &amp; reporting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</w:tcPr>
          <w:p w14:paraId="570EDCC7" w14:textId="77777777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</w:p>
          <w:p w14:paraId="0D18806F" w14:textId="56B79292" w:rsidR="00786DA7" w:rsidRPr="002166BC" w:rsidRDefault="00CB71F3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NSE/INSP/45191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0003DF3F" w14:textId="74BCE816" w:rsidR="00786DA7" w:rsidRPr="002166BC" w:rsidRDefault="00786DA7" w:rsidP="00786DA7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color w:val="000000" w:themeColor="text1"/>
              </w:rPr>
              <w:t>31-July-2020</w:t>
            </w:r>
          </w:p>
        </w:tc>
      </w:tr>
      <w:tr w:rsidR="002166BC" w:rsidRPr="002166BC" w14:paraId="50B9D6FB" w14:textId="77777777" w:rsidTr="008F2E2D">
        <w:trPr>
          <w:trHeight w:val="760"/>
        </w:trPr>
        <w:tc>
          <w:tcPr>
            <w:tcW w:w="970" w:type="dxa"/>
            <w:shd w:val="clear" w:color="auto" w:fill="auto"/>
            <w:vAlign w:val="center"/>
          </w:tcPr>
          <w:p w14:paraId="1826306C" w14:textId="5B5583B9" w:rsidR="00414DF3" w:rsidRPr="002166BC" w:rsidRDefault="00414DF3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537" w:type="dxa"/>
          </w:tcPr>
          <w:p w14:paraId="0C1C63A6" w14:textId="7AAB2E17" w:rsidR="00414DF3" w:rsidRPr="002166BC" w:rsidRDefault="00414DF3" w:rsidP="00414DF3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Guidelines/clarifications on Margin collection &amp; reporting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78490" w14:textId="7E23C398" w:rsidR="00414DF3" w:rsidRPr="002166BC" w:rsidRDefault="00414DF3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NSE/INSP/45534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55710" w14:textId="3D13A085" w:rsidR="00414DF3" w:rsidRPr="002166BC" w:rsidRDefault="00414DF3" w:rsidP="00414DF3">
            <w:pPr>
              <w:rPr>
                <w:color w:val="000000" w:themeColor="text1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31-Aug-2020</w:t>
            </w:r>
          </w:p>
        </w:tc>
      </w:tr>
      <w:tr w:rsidR="002166BC" w:rsidRPr="002166BC" w14:paraId="1CBE5E86" w14:textId="77777777" w:rsidTr="008F2E2D">
        <w:trPr>
          <w:trHeight w:val="848"/>
        </w:trPr>
        <w:tc>
          <w:tcPr>
            <w:tcW w:w="970" w:type="dxa"/>
            <w:shd w:val="clear" w:color="auto" w:fill="auto"/>
            <w:vAlign w:val="center"/>
          </w:tcPr>
          <w:p w14:paraId="64A097F3" w14:textId="0CB351DB" w:rsidR="00CB71F3" w:rsidRPr="002166BC" w:rsidRDefault="00CB71F3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537" w:type="dxa"/>
            <w:tcBorders>
              <w:right w:val="single" w:sz="4" w:space="0" w:color="auto"/>
            </w:tcBorders>
          </w:tcPr>
          <w:p w14:paraId="7FF23F7B" w14:textId="5657FD1F" w:rsidR="00CB71F3" w:rsidRPr="002166BC" w:rsidRDefault="00CB71F3" w:rsidP="00414DF3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Guidelines/clarifications on Margin collection &amp; reporting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BB4" w14:textId="1DF441F2" w:rsidR="00CB71F3" w:rsidRPr="002166BC" w:rsidRDefault="00CB71F3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NSE/INSP/45850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CD258" w14:textId="21D1D940" w:rsidR="00CB71F3" w:rsidRPr="002166BC" w:rsidRDefault="00CB71F3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28-Sep-2020</w:t>
            </w:r>
          </w:p>
        </w:tc>
      </w:tr>
      <w:tr w:rsidR="002166BC" w:rsidRPr="002166BC" w14:paraId="45A0811E" w14:textId="77777777" w:rsidTr="008F2E2D">
        <w:trPr>
          <w:trHeight w:val="742"/>
        </w:trPr>
        <w:tc>
          <w:tcPr>
            <w:tcW w:w="970" w:type="dxa"/>
            <w:shd w:val="clear" w:color="auto" w:fill="auto"/>
            <w:vAlign w:val="center"/>
          </w:tcPr>
          <w:p w14:paraId="4D603B24" w14:textId="398632F7" w:rsidR="00CB71F3" w:rsidRPr="002166BC" w:rsidRDefault="00CB71F3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537" w:type="dxa"/>
            <w:tcBorders>
              <w:right w:val="single" w:sz="4" w:space="0" w:color="auto"/>
            </w:tcBorders>
          </w:tcPr>
          <w:p w14:paraId="7FC9B0E9" w14:textId="01125BD4" w:rsidR="00CB71F3" w:rsidRPr="002166BC" w:rsidRDefault="00CB71F3" w:rsidP="00414DF3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Financing of securities transactions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DCDE" w14:textId="5D45633B" w:rsidR="00CB71F3" w:rsidRPr="002166BC" w:rsidRDefault="00CB71F3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NSE/INSP/47278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252A" w14:textId="1885C730" w:rsidR="00CB71F3" w:rsidRPr="002166BC" w:rsidRDefault="00CB71F3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09-Feb-2021</w:t>
            </w:r>
          </w:p>
        </w:tc>
      </w:tr>
      <w:tr w:rsidR="002166BC" w:rsidRPr="002166BC" w14:paraId="3FFAEDC8" w14:textId="77777777" w:rsidTr="008F2E2D">
        <w:trPr>
          <w:trHeight w:val="765"/>
        </w:trPr>
        <w:tc>
          <w:tcPr>
            <w:tcW w:w="970" w:type="dxa"/>
            <w:shd w:val="clear" w:color="auto" w:fill="auto"/>
            <w:vAlign w:val="center"/>
          </w:tcPr>
          <w:p w14:paraId="0D6CF037" w14:textId="1880DBD7" w:rsidR="00CB71F3" w:rsidRPr="002166BC" w:rsidRDefault="00CB71F3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537" w:type="dxa"/>
            <w:tcBorders>
              <w:right w:val="single" w:sz="4" w:space="0" w:color="auto"/>
            </w:tcBorders>
          </w:tcPr>
          <w:p w14:paraId="1D0EFF3D" w14:textId="77777777" w:rsidR="007E682D" w:rsidRPr="002166BC" w:rsidRDefault="007E682D" w:rsidP="007E682D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Treatment of Inactive Trading account</w:t>
            </w:r>
          </w:p>
          <w:p w14:paraId="27483444" w14:textId="77777777" w:rsidR="00CB71F3" w:rsidRPr="002166BC" w:rsidRDefault="00CB71F3" w:rsidP="00414DF3">
            <w:pPr>
              <w:rPr>
                <w:color w:val="000000" w:themeColor="text1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D6B8" w14:textId="56A84102" w:rsidR="00CB71F3" w:rsidRPr="002166BC" w:rsidRDefault="007E682D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NSE/INSP/46506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F054B" w14:textId="27D2B33D" w:rsidR="00CB71F3" w:rsidRPr="002166BC" w:rsidRDefault="007E682D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01-Dec-2020</w:t>
            </w:r>
          </w:p>
        </w:tc>
      </w:tr>
      <w:tr w:rsidR="002166BC" w:rsidRPr="002166BC" w14:paraId="399AE649" w14:textId="77777777" w:rsidTr="008F2E2D">
        <w:trPr>
          <w:trHeight w:val="1215"/>
        </w:trPr>
        <w:tc>
          <w:tcPr>
            <w:tcW w:w="970" w:type="dxa"/>
            <w:shd w:val="clear" w:color="auto" w:fill="auto"/>
            <w:vAlign w:val="center"/>
          </w:tcPr>
          <w:p w14:paraId="256D7A99" w14:textId="06815DFB" w:rsidR="006D3D40" w:rsidRPr="002166BC" w:rsidRDefault="006D3D40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537" w:type="dxa"/>
            <w:tcBorders>
              <w:right w:val="single" w:sz="4" w:space="0" w:color="auto"/>
            </w:tcBorders>
          </w:tcPr>
          <w:p w14:paraId="7404F454" w14:textId="007ECC09" w:rsidR="006D3D40" w:rsidRPr="002166BC" w:rsidRDefault="006D3D40" w:rsidP="007E682D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Framework to Enable Verification of Upfront Collection of Margins from Clients in Cash and Derivatives segments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35EB" w14:textId="76E3DEE8" w:rsidR="006D3D40" w:rsidRPr="002166BC" w:rsidRDefault="006D3D40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NSE/INSP/45072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7EDF" w14:textId="1F899E57" w:rsidR="006D3D40" w:rsidRPr="002166BC" w:rsidRDefault="006D3D40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21-Jul-2020</w:t>
            </w:r>
          </w:p>
        </w:tc>
      </w:tr>
      <w:tr w:rsidR="002166BC" w:rsidRPr="002166BC" w14:paraId="4455D267" w14:textId="77777777" w:rsidTr="00D37E9A">
        <w:trPr>
          <w:trHeight w:val="698"/>
        </w:trPr>
        <w:tc>
          <w:tcPr>
            <w:tcW w:w="970" w:type="dxa"/>
            <w:shd w:val="clear" w:color="auto" w:fill="auto"/>
            <w:vAlign w:val="center"/>
          </w:tcPr>
          <w:p w14:paraId="2F8CBAD4" w14:textId="2B75979B" w:rsidR="006D3D40" w:rsidRPr="002166BC" w:rsidRDefault="006D3D40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537" w:type="dxa"/>
            <w:tcBorders>
              <w:right w:val="single" w:sz="4" w:space="0" w:color="auto"/>
            </w:tcBorders>
          </w:tcPr>
          <w:p w14:paraId="44E82ED5" w14:textId="056B728A" w:rsidR="006D3D40" w:rsidRPr="002166BC" w:rsidRDefault="006D3D40" w:rsidP="007E682D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Physical settlement of stock derivatives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6BA" w14:textId="708B6F2B" w:rsidR="006D3D40" w:rsidRPr="002166BC" w:rsidRDefault="006D3D40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NSE/INSP/47293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6CC6" w14:textId="12ACBEDE" w:rsidR="006D3D40" w:rsidRPr="002166BC" w:rsidRDefault="006D3D40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10-Feb-2021</w:t>
            </w:r>
          </w:p>
        </w:tc>
      </w:tr>
      <w:tr w:rsidR="002166BC" w:rsidRPr="002166BC" w14:paraId="0B0B23E9" w14:textId="77777777" w:rsidTr="008F2E2D">
        <w:trPr>
          <w:trHeight w:val="699"/>
        </w:trPr>
        <w:tc>
          <w:tcPr>
            <w:tcW w:w="970" w:type="dxa"/>
            <w:shd w:val="clear" w:color="auto" w:fill="auto"/>
            <w:vAlign w:val="center"/>
          </w:tcPr>
          <w:p w14:paraId="2B84AB13" w14:textId="1F391B25" w:rsidR="008139F4" w:rsidRPr="002166BC" w:rsidRDefault="008139F4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537" w:type="dxa"/>
            <w:tcBorders>
              <w:right w:val="single" w:sz="4" w:space="0" w:color="auto"/>
            </w:tcBorders>
          </w:tcPr>
          <w:p w14:paraId="1BA3B9EB" w14:textId="154932C8" w:rsidR="008139F4" w:rsidRPr="002166BC" w:rsidRDefault="008139F4" w:rsidP="008139F4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Rationalization of imposition of fines for false/incorrect reporting of margins or non-reporting of margins by Trading Member/Clearing Member in all segments 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483F" w14:textId="77777777" w:rsidR="008139F4" w:rsidRPr="002166BC" w:rsidRDefault="008139F4" w:rsidP="008139F4">
            <w:pPr>
              <w:pStyle w:val="paragraph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CIR/HO/MIRSD/DOP/CIR/P/2019 </w:t>
            </w:r>
          </w:p>
          <w:p w14:paraId="09AF7979" w14:textId="77777777" w:rsidR="008139F4" w:rsidRPr="002166BC" w:rsidRDefault="008139F4" w:rsidP="008139F4">
            <w:pPr>
              <w:pStyle w:val="paragraph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/88 </w:t>
            </w:r>
          </w:p>
          <w:p w14:paraId="732020D1" w14:textId="77777777" w:rsidR="008139F4" w:rsidRPr="002166BC" w:rsidRDefault="008139F4" w:rsidP="008139F4">
            <w:pPr>
              <w:jc w:val="both"/>
              <w:rPr>
                <w:color w:val="000000" w:themeColor="text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F7D3" w14:textId="051C05AC" w:rsidR="008139F4" w:rsidRPr="002166BC" w:rsidRDefault="008139F4" w:rsidP="008139F4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01-Aug-2019</w:t>
            </w:r>
          </w:p>
        </w:tc>
      </w:tr>
      <w:tr w:rsidR="002166BC" w:rsidRPr="002166BC" w14:paraId="0FE87C04" w14:textId="77777777" w:rsidTr="008F2E2D">
        <w:trPr>
          <w:trHeight w:val="734"/>
        </w:trPr>
        <w:tc>
          <w:tcPr>
            <w:tcW w:w="970" w:type="dxa"/>
            <w:shd w:val="clear" w:color="auto" w:fill="auto"/>
            <w:vAlign w:val="center"/>
          </w:tcPr>
          <w:p w14:paraId="57773D09" w14:textId="77777777" w:rsidR="008F2E2D" w:rsidRPr="002166BC" w:rsidRDefault="008F2E2D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>NSE</w:t>
            </w:r>
          </w:p>
          <w:p w14:paraId="3DD8CFBE" w14:textId="6571BD47" w:rsidR="008F2E2D" w:rsidRPr="002166BC" w:rsidRDefault="008F2E2D" w:rsidP="00414DF3">
            <w:pPr>
              <w:jc w:val="both"/>
              <w:rPr>
                <w:color w:val="000000" w:themeColor="text1"/>
              </w:rPr>
            </w:pPr>
          </w:p>
        </w:tc>
        <w:tc>
          <w:tcPr>
            <w:tcW w:w="3537" w:type="dxa"/>
            <w:tcBorders>
              <w:right w:val="single" w:sz="4" w:space="0" w:color="auto"/>
            </w:tcBorders>
          </w:tcPr>
          <w:p w14:paraId="41A6783A" w14:textId="72B7B25C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Guidelines/clarifications on Peak Margin collection and reporting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187F" w14:textId="3D61362F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NSE/INSP/46485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884C" w14:textId="2CECBE28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27-Nov-2020</w:t>
            </w:r>
          </w:p>
        </w:tc>
      </w:tr>
      <w:tr w:rsidR="002166BC" w:rsidRPr="002166BC" w14:paraId="6504B81B" w14:textId="77777777" w:rsidTr="008F2E2D">
        <w:trPr>
          <w:trHeight w:val="912"/>
        </w:trPr>
        <w:tc>
          <w:tcPr>
            <w:tcW w:w="970" w:type="dxa"/>
            <w:shd w:val="clear" w:color="auto" w:fill="auto"/>
            <w:vAlign w:val="center"/>
          </w:tcPr>
          <w:p w14:paraId="6B573964" w14:textId="77777777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  <w:p w14:paraId="42FFD630" w14:textId="77777777" w:rsidR="008F2E2D" w:rsidRPr="002166BC" w:rsidRDefault="008F2E2D" w:rsidP="00414DF3">
            <w:pPr>
              <w:jc w:val="both"/>
              <w:rPr>
                <w:color w:val="000000" w:themeColor="text1"/>
              </w:rPr>
            </w:pPr>
          </w:p>
        </w:tc>
        <w:tc>
          <w:tcPr>
            <w:tcW w:w="3537" w:type="dxa"/>
            <w:tcBorders>
              <w:right w:val="single" w:sz="4" w:space="0" w:color="auto"/>
            </w:tcBorders>
          </w:tcPr>
          <w:p w14:paraId="6BC8BFC2" w14:textId="4CF4A55D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FAQ on Peak Margin reporting of Marginable Custodian Participant Trades in Capital Market Segment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6AE4" w14:textId="3D642E60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NCL/CMPL/46505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7896" w14:textId="1A3CBAC2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28-Nov-2020</w:t>
            </w:r>
          </w:p>
        </w:tc>
      </w:tr>
      <w:tr w:rsidR="002166BC" w:rsidRPr="002166BC" w14:paraId="3F71013D" w14:textId="77777777" w:rsidTr="008F2E2D">
        <w:trPr>
          <w:trHeight w:val="650"/>
        </w:trPr>
        <w:tc>
          <w:tcPr>
            <w:tcW w:w="970" w:type="dxa"/>
            <w:shd w:val="clear" w:color="auto" w:fill="auto"/>
            <w:vAlign w:val="center"/>
          </w:tcPr>
          <w:p w14:paraId="0C41924A" w14:textId="77777777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  <w:p w14:paraId="11F859D9" w14:textId="77777777" w:rsidR="008F2E2D" w:rsidRPr="002166BC" w:rsidRDefault="008F2E2D" w:rsidP="00414DF3">
            <w:pPr>
              <w:jc w:val="both"/>
              <w:rPr>
                <w:color w:val="000000" w:themeColor="text1"/>
              </w:rPr>
            </w:pPr>
          </w:p>
        </w:tc>
        <w:tc>
          <w:tcPr>
            <w:tcW w:w="3537" w:type="dxa"/>
            <w:tcBorders>
              <w:right w:val="single" w:sz="4" w:space="0" w:color="auto"/>
            </w:tcBorders>
          </w:tcPr>
          <w:p w14:paraId="7F9B9180" w14:textId="01DAB03B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Peak Margin Reporting- Interim Process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DA22" w14:textId="3D3C3077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NCL/CMPL/46640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FCED" w14:textId="1F433B45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14-Dec-2020</w:t>
            </w:r>
          </w:p>
        </w:tc>
      </w:tr>
      <w:tr w:rsidR="002166BC" w:rsidRPr="002166BC" w14:paraId="2B29BEB8" w14:textId="77777777" w:rsidTr="008F2E2D">
        <w:trPr>
          <w:trHeight w:val="970"/>
        </w:trPr>
        <w:tc>
          <w:tcPr>
            <w:tcW w:w="970" w:type="dxa"/>
            <w:shd w:val="clear" w:color="auto" w:fill="auto"/>
            <w:vAlign w:val="center"/>
          </w:tcPr>
          <w:p w14:paraId="4A95D628" w14:textId="77777777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  <w:p w14:paraId="4BAF1948" w14:textId="77777777" w:rsidR="008F2E2D" w:rsidRPr="002166BC" w:rsidRDefault="008F2E2D" w:rsidP="00414DF3">
            <w:pPr>
              <w:jc w:val="both"/>
              <w:rPr>
                <w:color w:val="000000" w:themeColor="text1"/>
              </w:rPr>
            </w:pPr>
          </w:p>
        </w:tc>
        <w:tc>
          <w:tcPr>
            <w:tcW w:w="3537" w:type="dxa"/>
            <w:tcBorders>
              <w:right w:val="single" w:sz="4" w:space="0" w:color="auto"/>
            </w:tcBorders>
          </w:tcPr>
          <w:p w14:paraId="1769AC7C" w14:textId="69704FF8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FAQ on Peak Margin reporting of Custodian Participant trades in Capital Market Segment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D5E8" w14:textId="643860F5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NCL/CMPL/47147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CFC59" w14:textId="0D502115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18-Jan-2021</w:t>
            </w:r>
          </w:p>
        </w:tc>
      </w:tr>
      <w:tr w:rsidR="002166BC" w:rsidRPr="002166BC" w14:paraId="41F411E4" w14:textId="77777777" w:rsidTr="007C4EBE">
        <w:trPr>
          <w:trHeight w:val="1005"/>
        </w:trPr>
        <w:tc>
          <w:tcPr>
            <w:tcW w:w="970" w:type="dxa"/>
            <w:shd w:val="clear" w:color="auto" w:fill="auto"/>
            <w:vAlign w:val="center"/>
          </w:tcPr>
          <w:p w14:paraId="71459BFD" w14:textId="77777777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  <w:p w14:paraId="641F8D2F" w14:textId="77777777" w:rsidR="008F2E2D" w:rsidRPr="002166BC" w:rsidRDefault="008F2E2D" w:rsidP="00414DF3">
            <w:pPr>
              <w:jc w:val="both"/>
              <w:rPr>
                <w:color w:val="000000" w:themeColor="text1"/>
              </w:rPr>
            </w:pPr>
          </w:p>
        </w:tc>
        <w:tc>
          <w:tcPr>
            <w:tcW w:w="3537" w:type="dxa"/>
            <w:tcBorders>
              <w:right w:val="single" w:sz="4" w:space="0" w:color="auto"/>
            </w:tcBorders>
          </w:tcPr>
          <w:p w14:paraId="297841A8" w14:textId="71FE45E5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Peak Margin Reporting of Custodian Participant Trades in all derivatives segment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8DFF" w14:textId="3FFA5F33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NCL/CMPL/47234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1972" w14:textId="2AB19118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04-Feb-2021</w:t>
            </w:r>
          </w:p>
        </w:tc>
      </w:tr>
      <w:tr w:rsidR="007C4EBE" w:rsidRPr="002166BC" w14:paraId="5C646802" w14:textId="77777777" w:rsidTr="009A25A4">
        <w:trPr>
          <w:trHeight w:val="491"/>
        </w:trPr>
        <w:tc>
          <w:tcPr>
            <w:tcW w:w="970" w:type="dxa"/>
            <w:shd w:val="clear" w:color="auto" w:fill="auto"/>
            <w:vAlign w:val="center"/>
          </w:tcPr>
          <w:p w14:paraId="676053EA" w14:textId="6AA54E8F" w:rsidR="007C4EBE" w:rsidRPr="002166BC" w:rsidRDefault="007C4EBE" w:rsidP="008F2E2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NSE</w:t>
            </w:r>
          </w:p>
        </w:tc>
        <w:tc>
          <w:tcPr>
            <w:tcW w:w="3537" w:type="dxa"/>
            <w:tcBorders>
              <w:right w:val="single" w:sz="4" w:space="0" w:color="auto"/>
            </w:tcBorders>
          </w:tcPr>
          <w:p w14:paraId="75802DB8" w14:textId="74743A07" w:rsidR="007C4EBE" w:rsidRPr="002166BC" w:rsidRDefault="007C4EBE" w:rsidP="008F2E2D">
            <w:pPr>
              <w:jc w:val="both"/>
              <w:rPr>
                <w:color w:val="000000" w:themeColor="text1"/>
              </w:rPr>
            </w:pPr>
            <w:r w:rsidRPr="009A25A4">
              <w:rPr>
                <w:color w:val="000000" w:themeColor="text1"/>
              </w:rPr>
              <w:t>Financing of securities transactions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D365" w14:textId="5FC2D98B" w:rsidR="007C4EBE" w:rsidRPr="002166BC" w:rsidRDefault="007C4EBE" w:rsidP="008F2E2D">
            <w:pPr>
              <w:jc w:val="both"/>
              <w:rPr>
                <w:color w:val="000000" w:themeColor="text1"/>
              </w:rPr>
            </w:pPr>
            <w:r w:rsidRPr="009A25A4">
              <w:rPr>
                <w:color w:val="000000" w:themeColor="text1"/>
              </w:rPr>
              <w:t>NSE/INSP/47278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A4BA" w14:textId="04B6BF3D" w:rsidR="007C4EBE" w:rsidRPr="002166BC" w:rsidRDefault="007C4EBE" w:rsidP="008F2E2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09-Feb-2021</w:t>
            </w:r>
          </w:p>
        </w:tc>
      </w:tr>
    </w:tbl>
    <w:p w14:paraId="17F0E41C" w14:textId="0F6BC1E5" w:rsidR="009E596C" w:rsidRPr="002166BC" w:rsidRDefault="009E596C" w:rsidP="0087722E">
      <w:pPr>
        <w:rPr>
          <w:color w:val="000000" w:themeColor="text1"/>
        </w:rPr>
      </w:pPr>
    </w:p>
    <w:p w14:paraId="33FA18C0" w14:textId="77777777" w:rsidR="009E596C" w:rsidRPr="002166BC" w:rsidRDefault="009E596C" w:rsidP="0087722E">
      <w:pPr>
        <w:rPr>
          <w:color w:val="000000" w:themeColor="text1"/>
        </w:rPr>
      </w:pPr>
    </w:p>
    <w:p w14:paraId="65E62F39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3. Contract notes, Client margin details and Statement of accounts</w:t>
      </w:r>
    </w:p>
    <w:p w14:paraId="4AAE937E" w14:textId="77777777" w:rsidR="00996C03" w:rsidRPr="002166BC" w:rsidRDefault="00996C03" w:rsidP="0087722E">
      <w:pPr>
        <w:rPr>
          <w:color w:val="000000" w:themeColor="text1"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4"/>
        <w:gridCol w:w="3789"/>
        <w:gridCol w:w="4164"/>
        <w:gridCol w:w="1473"/>
      </w:tblGrid>
      <w:tr w:rsidR="002166BC" w:rsidRPr="002166BC" w14:paraId="6AD2EDB7" w14:textId="77777777" w:rsidTr="00414DF3">
        <w:trPr>
          <w:trHeight w:val="215"/>
        </w:trPr>
        <w:tc>
          <w:tcPr>
            <w:tcW w:w="1014" w:type="dxa"/>
          </w:tcPr>
          <w:p w14:paraId="265D374B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789" w:type="dxa"/>
          </w:tcPr>
          <w:p w14:paraId="611F0F03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Particulars</w:t>
            </w:r>
          </w:p>
        </w:tc>
        <w:tc>
          <w:tcPr>
            <w:tcW w:w="4164" w:type="dxa"/>
          </w:tcPr>
          <w:p w14:paraId="7F8FCCF6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473" w:type="dxa"/>
          </w:tcPr>
          <w:p w14:paraId="4AB708A1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4D3586F4" w14:textId="77777777" w:rsidTr="00414DF3">
        <w:tc>
          <w:tcPr>
            <w:tcW w:w="1014" w:type="dxa"/>
          </w:tcPr>
          <w:p w14:paraId="38F66E8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789" w:type="dxa"/>
          </w:tcPr>
          <w:p w14:paraId="60FB245B" w14:textId="77777777" w:rsidR="00996C03" w:rsidRPr="002166BC" w:rsidRDefault="00D37E9A" w:rsidP="0087722E">
            <w:pPr>
              <w:jc w:val="both"/>
              <w:rPr>
                <w:rFonts w:eastAsia="Times New Roman"/>
                <w:color w:val="000000" w:themeColor="text1"/>
                <w:lang w:eastAsia="en-US"/>
              </w:rPr>
            </w:pPr>
            <w:hyperlink r:id="rId22" w:tooltip="Regulation-of-transaction-between-clients-and-members" w:history="1">
              <w:r w:rsidR="00996C03" w:rsidRPr="002166BC">
                <w:rPr>
                  <w:color w:val="000000" w:themeColor="text1"/>
                </w:rPr>
                <w:t>Regulation of transaction between clients and members</w:t>
              </w:r>
            </w:hyperlink>
          </w:p>
        </w:tc>
        <w:tc>
          <w:tcPr>
            <w:tcW w:w="4164" w:type="dxa"/>
          </w:tcPr>
          <w:p w14:paraId="1DAEA5CE" w14:textId="77777777" w:rsidR="00996C03" w:rsidRPr="002166BC" w:rsidRDefault="00996C03" w:rsidP="0087722E">
            <w:pPr>
              <w:spacing w:after="100" w:afterAutospacing="1"/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SMD-1/23341</w:t>
            </w:r>
          </w:p>
        </w:tc>
        <w:tc>
          <w:tcPr>
            <w:tcW w:w="1473" w:type="dxa"/>
          </w:tcPr>
          <w:p w14:paraId="501B952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 18-Nov-1993</w:t>
            </w:r>
          </w:p>
        </w:tc>
      </w:tr>
      <w:tr w:rsidR="002166BC" w:rsidRPr="002166BC" w14:paraId="3F115FB1" w14:textId="77777777" w:rsidTr="00414DF3">
        <w:trPr>
          <w:trHeight w:val="269"/>
        </w:trPr>
        <w:tc>
          <w:tcPr>
            <w:tcW w:w="1014" w:type="dxa"/>
          </w:tcPr>
          <w:p w14:paraId="198728AB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789" w:type="dxa"/>
          </w:tcPr>
          <w:p w14:paraId="712FDC6B" w14:textId="77777777" w:rsidR="00996C03" w:rsidRPr="002166BC" w:rsidRDefault="00D37E9A" w:rsidP="0087722E">
            <w:pPr>
              <w:jc w:val="both"/>
              <w:rPr>
                <w:rFonts w:eastAsia="Times New Roman"/>
                <w:color w:val="000000" w:themeColor="text1"/>
                <w:lang w:eastAsia="en-US"/>
              </w:rPr>
            </w:pPr>
            <w:hyperlink r:id="rId23" w:tooltip="Negotiated-deals" w:history="1">
              <w:r w:rsidR="00996C03" w:rsidRPr="002166BC">
                <w:rPr>
                  <w:color w:val="000000" w:themeColor="text1"/>
                </w:rPr>
                <w:t>Negotiated deals</w:t>
              </w:r>
            </w:hyperlink>
          </w:p>
        </w:tc>
        <w:tc>
          <w:tcPr>
            <w:tcW w:w="4164" w:type="dxa"/>
          </w:tcPr>
          <w:p w14:paraId="5427ECD5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SMDRP/Policy/Cir-32/99</w:t>
            </w:r>
          </w:p>
        </w:tc>
        <w:tc>
          <w:tcPr>
            <w:tcW w:w="1473" w:type="dxa"/>
          </w:tcPr>
          <w:p w14:paraId="1AB579E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14-Sep-1999</w:t>
            </w:r>
          </w:p>
        </w:tc>
      </w:tr>
      <w:tr w:rsidR="002166BC" w:rsidRPr="002166BC" w14:paraId="64B09793" w14:textId="77777777" w:rsidTr="00414DF3">
        <w:tc>
          <w:tcPr>
            <w:tcW w:w="1014" w:type="dxa"/>
          </w:tcPr>
          <w:p w14:paraId="1890D08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069DCDD4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24" w:tgtFrame="_blank" w:history="1">
              <w:r w:rsidR="00996C03" w:rsidRPr="002166BC">
                <w:rPr>
                  <w:color w:val="000000" w:themeColor="text1"/>
                </w:rPr>
                <w:t>Information regarding Compliance Officer</w:t>
              </w:r>
            </w:hyperlink>
          </w:p>
        </w:tc>
        <w:tc>
          <w:tcPr>
            <w:tcW w:w="4164" w:type="dxa"/>
          </w:tcPr>
          <w:p w14:paraId="6EEDE34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NSE/MEMB/3441</w:t>
            </w:r>
          </w:p>
        </w:tc>
        <w:tc>
          <w:tcPr>
            <w:tcW w:w="1473" w:type="dxa"/>
          </w:tcPr>
          <w:p w14:paraId="3734190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14-Jun-2002</w:t>
            </w:r>
          </w:p>
        </w:tc>
      </w:tr>
      <w:tr w:rsidR="002166BC" w:rsidRPr="002166BC" w14:paraId="1858875B" w14:textId="77777777" w:rsidTr="00414DF3">
        <w:trPr>
          <w:trHeight w:val="323"/>
        </w:trPr>
        <w:tc>
          <w:tcPr>
            <w:tcW w:w="1014" w:type="dxa"/>
          </w:tcPr>
          <w:p w14:paraId="65B3DC8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40205075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25" w:tgtFrame="_blank" w:history="1">
              <w:r w:rsidR="00996C03" w:rsidRPr="002166BC">
                <w:rPr>
                  <w:color w:val="000000" w:themeColor="text1"/>
                </w:rPr>
                <w:t>Amendments to Bye-laws and F &amp; O Regulations of NSE and constituent registration documents in Currency Derivatives Segment</w:t>
              </w:r>
            </w:hyperlink>
          </w:p>
        </w:tc>
        <w:tc>
          <w:tcPr>
            <w:tcW w:w="4164" w:type="dxa"/>
          </w:tcPr>
          <w:p w14:paraId="32BB666E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NSE/INSP/11184</w:t>
            </w:r>
          </w:p>
        </w:tc>
        <w:tc>
          <w:tcPr>
            <w:tcW w:w="1473" w:type="dxa"/>
          </w:tcPr>
          <w:p w14:paraId="5A556034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26-Aug-2008</w:t>
            </w:r>
          </w:p>
        </w:tc>
      </w:tr>
      <w:tr w:rsidR="002166BC" w:rsidRPr="002166BC" w14:paraId="00DD4FDB" w14:textId="77777777" w:rsidTr="00414DF3">
        <w:trPr>
          <w:trHeight w:val="359"/>
        </w:trPr>
        <w:tc>
          <w:tcPr>
            <w:tcW w:w="1014" w:type="dxa"/>
          </w:tcPr>
          <w:p w14:paraId="174D671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0F784CE0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Dealings between a client and a stock broker</w:t>
            </w:r>
          </w:p>
        </w:tc>
        <w:tc>
          <w:tcPr>
            <w:tcW w:w="4164" w:type="dxa"/>
          </w:tcPr>
          <w:p w14:paraId="1529E25A" w14:textId="77777777" w:rsidR="00996C03" w:rsidRPr="002166BC" w:rsidRDefault="00996C03" w:rsidP="0087722E">
            <w:pPr>
              <w:rPr>
                <w:color w:val="000000" w:themeColor="text1"/>
                <w:lang w:val="en-IN"/>
              </w:rPr>
            </w:pPr>
            <w:r w:rsidRPr="002166BC">
              <w:rPr>
                <w:color w:val="000000" w:themeColor="text1"/>
                <w:lang w:val="en-IN"/>
              </w:rPr>
              <w:t>NSE/INSP//13606</w:t>
            </w:r>
          </w:p>
        </w:tc>
        <w:tc>
          <w:tcPr>
            <w:tcW w:w="1473" w:type="dxa"/>
          </w:tcPr>
          <w:p w14:paraId="02DD5A4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3-Dec-2009</w:t>
            </w:r>
          </w:p>
        </w:tc>
      </w:tr>
      <w:tr w:rsidR="002166BC" w:rsidRPr="002166BC" w14:paraId="468953DC" w14:textId="77777777" w:rsidTr="00414DF3">
        <w:trPr>
          <w:trHeight w:val="242"/>
        </w:trPr>
        <w:tc>
          <w:tcPr>
            <w:tcW w:w="1014" w:type="dxa"/>
          </w:tcPr>
          <w:p w14:paraId="454D33E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3DCD810D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Dealings between a client and a stock broker</w:t>
            </w:r>
          </w:p>
        </w:tc>
        <w:tc>
          <w:tcPr>
            <w:tcW w:w="4164" w:type="dxa"/>
          </w:tcPr>
          <w:p w14:paraId="0FDCAFC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NSE/INSP/14048</w:t>
            </w:r>
          </w:p>
        </w:tc>
        <w:tc>
          <w:tcPr>
            <w:tcW w:w="1473" w:type="dxa"/>
          </w:tcPr>
          <w:p w14:paraId="2050604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3-Feb-2010</w:t>
            </w:r>
          </w:p>
        </w:tc>
      </w:tr>
      <w:tr w:rsidR="002166BC" w:rsidRPr="002166BC" w14:paraId="6D7576B4" w14:textId="77777777" w:rsidTr="00414DF3">
        <w:tc>
          <w:tcPr>
            <w:tcW w:w="1014" w:type="dxa"/>
          </w:tcPr>
          <w:p w14:paraId="1D630C3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789" w:type="dxa"/>
          </w:tcPr>
          <w:p w14:paraId="7BD980E2" w14:textId="77777777" w:rsidR="00996C03" w:rsidRPr="002166BC" w:rsidRDefault="00D37E9A" w:rsidP="0087722E">
            <w:pPr>
              <w:jc w:val="both"/>
              <w:rPr>
                <w:rFonts w:eastAsia="Times New Roman"/>
                <w:color w:val="000000" w:themeColor="text1"/>
                <w:lang w:eastAsia="en-US"/>
              </w:rPr>
            </w:pPr>
            <w:hyperlink r:id="rId26" w:tooltip="Display-of-Details-by-Stock-Brokers-including-Trading-Members" w:history="1">
              <w:r w:rsidR="00996C03" w:rsidRPr="002166BC">
                <w:rPr>
                  <w:color w:val="000000" w:themeColor="text1"/>
                </w:rPr>
                <w:t>Display of Details by Stock Brokers including Trading Members</w:t>
              </w:r>
            </w:hyperlink>
          </w:p>
        </w:tc>
        <w:tc>
          <w:tcPr>
            <w:tcW w:w="4164" w:type="dxa"/>
          </w:tcPr>
          <w:p w14:paraId="6232608D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Cir/MIRSD/9/2010</w:t>
            </w:r>
          </w:p>
        </w:tc>
        <w:tc>
          <w:tcPr>
            <w:tcW w:w="1473" w:type="dxa"/>
          </w:tcPr>
          <w:p w14:paraId="41AEE434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4-Nov- 2010</w:t>
            </w:r>
          </w:p>
        </w:tc>
      </w:tr>
      <w:tr w:rsidR="002166BC" w:rsidRPr="002166BC" w14:paraId="62634FDA" w14:textId="77777777" w:rsidTr="00414DF3">
        <w:tc>
          <w:tcPr>
            <w:tcW w:w="1014" w:type="dxa"/>
          </w:tcPr>
          <w:p w14:paraId="4E57D31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1A4A3BBA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27" w:tgtFrame="_blank" w:history="1">
              <w:r w:rsidR="00996C03" w:rsidRPr="002166BC">
                <w:rPr>
                  <w:color w:val="000000" w:themeColor="text1"/>
                </w:rPr>
                <w:t>Reporting by Compliance Officers of stock brokers</w:t>
              </w:r>
            </w:hyperlink>
          </w:p>
        </w:tc>
        <w:tc>
          <w:tcPr>
            <w:tcW w:w="4164" w:type="dxa"/>
          </w:tcPr>
          <w:p w14:paraId="2CE219A6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NSE/COMP/17962</w:t>
            </w:r>
          </w:p>
        </w:tc>
        <w:tc>
          <w:tcPr>
            <w:tcW w:w="1473" w:type="dxa"/>
          </w:tcPr>
          <w:p w14:paraId="78FECF4A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03-June-2011</w:t>
            </w:r>
          </w:p>
        </w:tc>
      </w:tr>
      <w:tr w:rsidR="002166BC" w:rsidRPr="002166BC" w14:paraId="1565D32C" w14:textId="77777777" w:rsidTr="00414DF3">
        <w:tc>
          <w:tcPr>
            <w:tcW w:w="1014" w:type="dxa"/>
          </w:tcPr>
          <w:p w14:paraId="16FB55B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4313CFBA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SMS and E-mail alerts to investors</w:t>
            </w:r>
          </w:p>
        </w:tc>
        <w:tc>
          <w:tcPr>
            <w:tcW w:w="4164" w:type="dxa"/>
          </w:tcPr>
          <w:p w14:paraId="6A14FDA4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NSE/INVG/19382</w:t>
            </w:r>
          </w:p>
        </w:tc>
        <w:tc>
          <w:tcPr>
            <w:tcW w:w="1473" w:type="dxa"/>
          </w:tcPr>
          <w:p w14:paraId="42536C12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18-Nov-2011</w:t>
            </w:r>
          </w:p>
        </w:tc>
      </w:tr>
      <w:tr w:rsidR="002166BC" w:rsidRPr="002166BC" w14:paraId="6677BF39" w14:textId="77777777" w:rsidTr="00414DF3">
        <w:tc>
          <w:tcPr>
            <w:tcW w:w="1014" w:type="dxa"/>
          </w:tcPr>
          <w:p w14:paraId="7E62F04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34A90E4A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28" w:tgtFrame="_blank" w:history="1">
              <w:r w:rsidR="00996C03" w:rsidRPr="002166BC">
                <w:rPr>
                  <w:color w:val="000000" w:themeColor="text1"/>
                </w:rPr>
                <w:t>Clarification on Margin collection and reporting</w:t>
              </w:r>
            </w:hyperlink>
          </w:p>
        </w:tc>
        <w:tc>
          <w:tcPr>
            <w:tcW w:w="4164" w:type="dxa"/>
          </w:tcPr>
          <w:p w14:paraId="54960AC4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NSE/INSP/</w:t>
            </w:r>
            <w:r w:rsidR="00257D12" w:rsidRPr="002166BC">
              <w:rPr>
                <w:iCs/>
                <w:color w:val="000000" w:themeColor="text1"/>
              </w:rPr>
              <w:t>38154</w:t>
            </w:r>
            <w:r w:rsidRPr="002166BC">
              <w:rPr>
                <w:iCs/>
                <w:color w:val="000000" w:themeColor="text1"/>
              </w:rPr>
              <w:t xml:space="preserve"> </w:t>
            </w:r>
          </w:p>
        </w:tc>
        <w:tc>
          <w:tcPr>
            <w:tcW w:w="1473" w:type="dxa"/>
          </w:tcPr>
          <w:p w14:paraId="1B27F1E6" w14:textId="77777777" w:rsidR="00996C03" w:rsidRPr="002166BC" w:rsidRDefault="00257D12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27</w:t>
            </w:r>
            <w:r w:rsidR="00996C03" w:rsidRPr="002166BC">
              <w:rPr>
                <w:iCs/>
                <w:color w:val="000000" w:themeColor="text1"/>
              </w:rPr>
              <w:t>-</w:t>
            </w:r>
            <w:r w:rsidRPr="002166BC">
              <w:rPr>
                <w:iCs/>
                <w:color w:val="000000" w:themeColor="text1"/>
              </w:rPr>
              <w:t>June</w:t>
            </w:r>
            <w:r w:rsidR="00996C03" w:rsidRPr="002166BC">
              <w:rPr>
                <w:iCs/>
                <w:color w:val="000000" w:themeColor="text1"/>
              </w:rPr>
              <w:t>-201</w:t>
            </w:r>
            <w:r w:rsidRPr="002166BC">
              <w:rPr>
                <w:iCs/>
                <w:color w:val="000000" w:themeColor="text1"/>
              </w:rPr>
              <w:t>8</w:t>
            </w:r>
          </w:p>
        </w:tc>
      </w:tr>
      <w:tr w:rsidR="002166BC" w:rsidRPr="002166BC" w14:paraId="69204B6D" w14:textId="77777777" w:rsidTr="00414DF3">
        <w:tc>
          <w:tcPr>
            <w:tcW w:w="1014" w:type="dxa"/>
          </w:tcPr>
          <w:p w14:paraId="1AEFD02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7D11A8A8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29" w:tgtFrame="_blank" w:history="1">
              <w:r w:rsidR="00996C03" w:rsidRPr="002166BC">
                <w:rPr>
                  <w:color w:val="000000" w:themeColor="text1"/>
                </w:rPr>
                <w:t>Common Contract Note</w:t>
              </w:r>
            </w:hyperlink>
            <w:r w:rsidR="00996C03" w:rsidRPr="002166BC">
              <w:rPr>
                <w:color w:val="000000" w:themeColor="text1"/>
              </w:rPr>
              <w:t xml:space="preserve"> &amp; clarification</w:t>
            </w:r>
          </w:p>
        </w:tc>
        <w:tc>
          <w:tcPr>
            <w:tcW w:w="4164" w:type="dxa"/>
          </w:tcPr>
          <w:p w14:paraId="2980273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NSE/INSP/27155</w:t>
            </w:r>
          </w:p>
        </w:tc>
        <w:tc>
          <w:tcPr>
            <w:tcW w:w="1473" w:type="dxa"/>
          </w:tcPr>
          <w:p w14:paraId="346D88A7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July 16, 2014</w:t>
            </w:r>
          </w:p>
        </w:tc>
      </w:tr>
      <w:tr w:rsidR="002166BC" w:rsidRPr="002166BC" w14:paraId="376EBEDC" w14:textId="77777777" w:rsidTr="00414DF3">
        <w:tc>
          <w:tcPr>
            <w:tcW w:w="1014" w:type="dxa"/>
          </w:tcPr>
          <w:p w14:paraId="16FA8FDC" w14:textId="77777777" w:rsidR="00683530" w:rsidRPr="002166BC" w:rsidRDefault="0068353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256D96AF" w14:textId="77777777" w:rsidR="00683530" w:rsidRPr="002166BC" w:rsidRDefault="00683530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Format of contract note for cross currency Derivatives contract</w:t>
            </w:r>
          </w:p>
        </w:tc>
        <w:tc>
          <w:tcPr>
            <w:tcW w:w="4164" w:type="dxa"/>
          </w:tcPr>
          <w:p w14:paraId="783A6E0B" w14:textId="77777777" w:rsidR="00683530" w:rsidRPr="002166BC" w:rsidRDefault="00683530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  <w:shd w:val="clear" w:color="auto" w:fill="FFFFFF"/>
              </w:rPr>
              <w:t>NSE/INSP/37471</w:t>
            </w:r>
          </w:p>
        </w:tc>
        <w:tc>
          <w:tcPr>
            <w:tcW w:w="1473" w:type="dxa"/>
          </w:tcPr>
          <w:p w14:paraId="749C9E38" w14:textId="77777777" w:rsidR="00683530" w:rsidRPr="002166BC" w:rsidRDefault="00683530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09-Apr-2018</w:t>
            </w:r>
          </w:p>
        </w:tc>
      </w:tr>
      <w:tr w:rsidR="002166BC" w:rsidRPr="002166BC" w14:paraId="2B245A94" w14:textId="77777777" w:rsidTr="00414DF3">
        <w:tc>
          <w:tcPr>
            <w:tcW w:w="1014" w:type="dxa"/>
          </w:tcPr>
          <w:p w14:paraId="2E9CC2C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>NSE</w:t>
            </w:r>
          </w:p>
        </w:tc>
        <w:tc>
          <w:tcPr>
            <w:tcW w:w="3789" w:type="dxa"/>
          </w:tcPr>
          <w:p w14:paraId="4EE949B9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30" w:tgtFrame="_blank" w:history="1">
              <w:r w:rsidR="00996C03" w:rsidRPr="002166BC">
                <w:rPr>
                  <w:color w:val="000000" w:themeColor="text1"/>
                </w:rPr>
                <w:t>Inclusion of ISIN details in Bills/Contract Notes/Statements</w:t>
              </w:r>
            </w:hyperlink>
          </w:p>
        </w:tc>
        <w:tc>
          <w:tcPr>
            <w:tcW w:w="4164" w:type="dxa"/>
          </w:tcPr>
          <w:p w14:paraId="66BE1A9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NSE/INSP/29031</w:t>
            </w:r>
          </w:p>
        </w:tc>
        <w:tc>
          <w:tcPr>
            <w:tcW w:w="1473" w:type="dxa"/>
          </w:tcPr>
          <w:p w14:paraId="260F11A3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04-Mar-2015</w:t>
            </w:r>
          </w:p>
        </w:tc>
      </w:tr>
      <w:tr w:rsidR="002166BC" w:rsidRPr="002166BC" w14:paraId="5B08D1C6" w14:textId="77777777" w:rsidTr="00414DF3">
        <w:tc>
          <w:tcPr>
            <w:tcW w:w="1014" w:type="dxa"/>
          </w:tcPr>
          <w:p w14:paraId="2CB3BABB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060F5F0B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31" w:tgtFrame="_blank" w:history="1">
              <w:r w:rsidR="00996C03" w:rsidRPr="002166BC">
                <w:rPr>
                  <w:color w:val="000000" w:themeColor="text1"/>
                </w:rPr>
                <w:t>Signature on Physical Contract Notes</w:t>
              </w:r>
            </w:hyperlink>
          </w:p>
        </w:tc>
        <w:tc>
          <w:tcPr>
            <w:tcW w:w="4164" w:type="dxa"/>
          </w:tcPr>
          <w:p w14:paraId="16BDEAF0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NSE/INSP/32524</w:t>
            </w:r>
          </w:p>
        </w:tc>
        <w:tc>
          <w:tcPr>
            <w:tcW w:w="1473" w:type="dxa"/>
          </w:tcPr>
          <w:p w14:paraId="0EEAA6A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06-June-2016</w:t>
            </w:r>
          </w:p>
        </w:tc>
      </w:tr>
      <w:tr w:rsidR="002166BC" w:rsidRPr="002166BC" w14:paraId="02DDF87F" w14:textId="77777777" w:rsidTr="00414DF3">
        <w:trPr>
          <w:trHeight w:val="854"/>
        </w:trPr>
        <w:tc>
          <w:tcPr>
            <w:tcW w:w="1014" w:type="dxa"/>
          </w:tcPr>
          <w:p w14:paraId="7C64891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37EC5AB3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w:anchor="Compliance_withfit" w:history="1">
              <w:r w:rsidR="00996C03" w:rsidRPr="002166BC">
                <w:rPr>
                  <w:color w:val="000000" w:themeColor="text1"/>
                </w:rPr>
                <w:t>Compliance with fit &amp; proper requirement by Members in case of trading in securities of listed Stock Exchanges</w:t>
              </w:r>
            </w:hyperlink>
          </w:p>
        </w:tc>
        <w:tc>
          <w:tcPr>
            <w:tcW w:w="4164" w:type="dxa"/>
          </w:tcPr>
          <w:p w14:paraId="01605DF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NSE/INSP/34055</w:t>
            </w:r>
          </w:p>
        </w:tc>
        <w:tc>
          <w:tcPr>
            <w:tcW w:w="1473" w:type="dxa"/>
          </w:tcPr>
          <w:p w14:paraId="6901BDD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24-Jan-2017</w:t>
            </w:r>
          </w:p>
        </w:tc>
      </w:tr>
      <w:tr w:rsidR="002166BC" w:rsidRPr="002166BC" w14:paraId="60F4106E" w14:textId="77777777" w:rsidTr="00414DF3">
        <w:tc>
          <w:tcPr>
            <w:tcW w:w="1014" w:type="dxa"/>
          </w:tcPr>
          <w:p w14:paraId="1892CEF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531AC7BA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w:anchor="Compliancewith_fit" w:history="1">
              <w:r w:rsidR="00996C03" w:rsidRPr="002166BC">
                <w:rPr>
                  <w:color w:val="000000" w:themeColor="text1"/>
                </w:rPr>
                <w:t>Compliance with fit &amp; proper requirement by Members in case of trading in securities of listed Depositories</w:t>
              </w:r>
            </w:hyperlink>
          </w:p>
        </w:tc>
        <w:tc>
          <w:tcPr>
            <w:tcW w:w="4164" w:type="dxa"/>
          </w:tcPr>
          <w:p w14:paraId="456D0DED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NSE/INSP/35116</w:t>
            </w:r>
          </w:p>
        </w:tc>
        <w:tc>
          <w:tcPr>
            <w:tcW w:w="1473" w:type="dxa"/>
          </w:tcPr>
          <w:p w14:paraId="03BC116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14-Jun-2017</w:t>
            </w:r>
          </w:p>
        </w:tc>
      </w:tr>
      <w:tr w:rsidR="002166BC" w:rsidRPr="002166BC" w14:paraId="7284BA40" w14:textId="77777777" w:rsidTr="00414DF3">
        <w:tc>
          <w:tcPr>
            <w:tcW w:w="1014" w:type="dxa"/>
          </w:tcPr>
          <w:p w14:paraId="0E272368" w14:textId="77777777" w:rsidR="00534049" w:rsidRPr="002166BC" w:rsidRDefault="00534049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0E85FF49" w14:textId="77777777" w:rsidR="00534049" w:rsidRPr="002166BC" w:rsidRDefault="00534049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Annual Global Statement</w:t>
            </w:r>
          </w:p>
        </w:tc>
        <w:tc>
          <w:tcPr>
            <w:tcW w:w="4164" w:type="dxa"/>
          </w:tcPr>
          <w:p w14:paraId="459F5754" w14:textId="77777777" w:rsidR="00534049" w:rsidRPr="002166BC" w:rsidRDefault="00534049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NSE/INSP/36731</w:t>
            </w:r>
          </w:p>
        </w:tc>
        <w:tc>
          <w:tcPr>
            <w:tcW w:w="1473" w:type="dxa"/>
          </w:tcPr>
          <w:p w14:paraId="0CE61A1E" w14:textId="77777777" w:rsidR="00534049" w:rsidRPr="002166BC" w:rsidRDefault="00534049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11-Jan-2018</w:t>
            </w:r>
          </w:p>
        </w:tc>
      </w:tr>
      <w:tr w:rsidR="002166BC" w:rsidRPr="002166BC" w14:paraId="7F6152C7" w14:textId="77777777" w:rsidTr="00414DF3">
        <w:tc>
          <w:tcPr>
            <w:tcW w:w="1014" w:type="dxa"/>
          </w:tcPr>
          <w:p w14:paraId="68EA22C8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79454478" w14:textId="77777777" w:rsidR="007B2D6B" w:rsidRPr="002166BC" w:rsidRDefault="007B2D6B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Issuance of daily margin statement</w:t>
            </w:r>
          </w:p>
        </w:tc>
        <w:tc>
          <w:tcPr>
            <w:tcW w:w="4164" w:type="dxa"/>
          </w:tcPr>
          <w:p w14:paraId="7160AC6C" w14:textId="77777777" w:rsidR="007B2D6B" w:rsidRPr="002166BC" w:rsidRDefault="007B2D6B" w:rsidP="0087722E">
            <w:pPr>
              <w:rPr>
                <w:bCs/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NSE/INSP/36786</w:t>
            </w:r>
          </w:p>
        </w:tc>
        <w:tc>
          <w:tcPr>
            <w:tcW w:w="1473" w:type="dxa"/>
          </w:tcPr>
          <w:p w14:paraId="24C39CC1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19-Jan-2018</w:t>
            </w:r>
          </w:p>
        </w:tc>
      </w:tr>
      <w:tr w:rsidR="002166BC" w:rsidRPr="002166BC" w14:paraId="22858B4C" w14:textId="77777777" w:rsidTr="00414DF3">
        <w:tc>
          <w:tcPr>
            <w:tcW w:w="1014" w:type="dxa"/>
          </w:tcPr>
          <w:p w14:paraId="53B1A51C" w14:textId="77777777" w:rsidR="00A7565B" w:rsidRPr="002166BC" w:rsidRDefault="00A7565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789" w:type="dxa"/>
          </w:tcPr>
          <w:p w14:paraId="61181716" w14:textId="77777777" w:rsidR="00A7565B" w:rsidRPr="002166BC" w:rsidRDefault="00A7565B" w:rsidP="00A7565B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Complete statement of accounts for commodities are issued on a monthly basis to clients with error reporting clause.</w:t>
            </w:r>
          </w:p>
        </w:tc>
        <w:tc>
          <w:tcPr>
            <w:tcW w:w="4164" w:type="dxa"/>
          </w:tcPr>
          <w:p w14:paraId="743A80C1" w14:textId="77777777" w:rsidR="00A7565B" w:rsidRPr="002166BC" w:rsidRDefault="00A7565B" w:rsidP="00A7565B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SEBI/HO/MIRSD/DOP1/CIR/P/2018/87 </w:t>
            </w:r>
          </w:p>
        </w:tc>
        <w:tc>
          <w:tcPr>
            <w:tcW w:w="1473" w:type="dxa"/>
          </w:tcPr>
          <w:p w14:paraId="036A5D2F" w14:textId="77777777" w:rsidR="00A7565B" w:rsidRPr="002166BC" w:rsidRDefault="00A7565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01-Jun-18</w:t>
            </w:r>
          </w:p>
        </w:tc>
      </w:tr>
      <w:tr w:rsidR="002166BC" w:rsidRPr="002166BC" w14:paraId="639E599F" w14:textId="77777777" w:rsidTr="00414DF3">
        <w:tc>
          <w:tcPr>
            <w:tcW w:w="1014" w:type="dxa"/>
          </w:tcPr>
          <w:p w14:paraId="783DB76D" w14:textId="77777777" w:rsidR="00AC46E3" w:rsidRPr="002166BC" w:rsidRDefault="00AC46E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 </w:t>
            </w:r>
          </w:p>
        </w:tc>
        <w:tc>
          <w:tcPr>
            <w:tcW w:w="3789" w:type="dxa"/>
          </w:tcPr>
          <w:p w14:paraId="72B2C21C" w14:textId="77777777" w:rsidR="00AC46E3" w:rsidRPr="002166BC" w:rsidRDefault="00AC46E3" w:rsidP="00A7565B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Clarification on Interoperability among clearing corporation </w:t>
            </w:r>
          </w:p>
        </w:tc>
        <w:tc>
          <w:tcPr>
            <w:tcW w:w="4164" w:type="dxa"/>
          </w:tcPr>
          <w:p w14:paraId="4ECDB391" w14:textId="77777777" w:rsidR="00AC46E3" w:rsidRPr="002166BC" w:rsidRDefault="002445D7" w:rsidP="00A7565B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NSE/INSP/41498</w:t>
            </w:r>
          </w:p>
        </w:tc>
        <w:tc>
          <w:tcPr>
            <w:tcW w:w="1473" w:type="dxa"/>
          </w:tcPr>
          <w:p w14:paraId="446EA435" w14:textId="77777777" w:rsidR="00AC46E3" w:rsidRPr="002166BC" w:rsidRDefault="00AC46E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03-July-2019</w:t>
            </w:r>
          </w:p>
        </w:tc>
      </w:tr>
      <w:tr w:rsidR="002166BC" w:rsidRPr="002166BC" w14:paraId="289FC918" w14:textId="77777777" w:rsidTr="00414DF3">
        <w:tc>
          <w:tcPr>
            <w:tcW w:w="1014" w:type="dxa"/>
          </w:tcPr>
          <w:p w14:paraId="428183CA" w14:textId="53480501" w:rsidR="00414DF3" w:rsidRPr="002166BC" w:rsidRDefault="00414DF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7DA9BE76" w14:textId="61E7C2F5" w:rsidR="00414DF3" w:rsidRPr="002166BC" w:rsidRDefault="00414DF3" w:rsidP="00A7565B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Clarification on the contract note format</w:t>
            </w:r>
          </w:p>
        </w:tc>
        <w:tc>
          <w:tcPr>
            <w:tcW w:w="4164" w:type="dxa"/>
          </w:tcPr>
          <w:p w14:paraId="73FCAC26" w14:textId="448174AC" w:rsidR="00414DF3" w:rsidRPr="002166BC" w:rsidRDefault="00414DF3" w:rsidP="00A7565B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NSE/INSP/45879</w:t>
            </w:r>
          </w:p>
        </w:tc>
        <w:tc>
          <w:tcPr>
            <w:tcW w:w="1473" w:type="dxa"/>
          </w:tcPr>
          <w:p w14:paraId="2DFF8540" w14:textId="77777777" w:rsidR="00414DF3" w:rsidRPr="002166BC" w:rsidRDefault="00414DF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30-Sep-2020</w:t>
            </w:r>
          </w:p>
          <w:p w14:paraId="3F65349A" w14:textId="7E701C6D" w:rsidR="00414DF3" w:rsidRPr="002166BC" w:rsidRDefault="00414DF3" w:rsidP="0087722E">
            <w:pPr>
              <w:rPr>
                <w:color w:val="000000" w:themeColor="text1"/>
              </w:rPr>
            </w:pPr>
          </w:p>
        </w:tc>
      </w:tr>
      <w:tr w:rsidR="002166BC" w:rsidRPr="002166BC" w14:paraId="23102C47" w14:textId="77777777" w:rsidTr="00414DF3">
        <w:tc>
          <w:tcPr>
            <w:tcW w:w="1014" w:type="dxa"/>
          </w:tcPr>
          <w:p w14:paraId="58BCE4A2" w14:textId="3E7F566B" w:rsidR="006D3D40" w:rsidRPr="002166BC" w:rsidRDefault="006D3D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3A595AF6" w14:textId="77777777" w:rsidR="006D3D40" w:rsidRPr="002166BC" w:rsidRDefault="006D3D40" w:rsidP="006D3D40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 for 'Statement of Accounts' for Funds, Securities and Commodities</w:t>
            </w:r>
          </w:p>
          <w:p w14:paraId="619BF523" w14:textId="77777777" w:rsidR="006D3D40" w:rsidRPr="002166BC" w:rsidRDefault="006D3D40" w:rsidP="00A7565B">
            <w:pPr>
              <w:jc w:val="both"/>
              <w:rPr>
                <w:color w:val="000000" w:themeColor="text1"/>
              </w:rPr>
            </w:pPr>
          </w:p>
        </w:tc>
        <w:tc>
          <w:tcPr>
            <w:tcW w:w="4164" w:type="dxa"/>
          </w:tcPr>
          <w:p w14:paraId="37183B33" w14:textId="11037054" w:rsidR="006D3D40" w:rsidRPr="002166BC" w:rsidRDefault="006D3D40" w:rsidP="00A7565B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NSE/INSP/47227</w:t>
            </w:r>
          </w:p>
        </w:tc>
        <w:tc>
          <w:tcPr>
            <w:tcW w:w="1473" w:type="dxa"/>
          </w:tcPr>
          <w:p w14:paraId="37A3D431" w14:textId="29DA941A" w:rsidR="006D3D40" w:rsidRPr="002166BC" w:rsidRDefault="006D3D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03-Feb-2021</w:t>
            </w:r>
          </w:p>
        </w:tc>
      </w:tr>
      <w:tr w:rsidR="002166BC" w:rsidRPr="002166BC" w14:paraId="3A479427" w14:textId="77777777" w:rsidTr="00414DF3">
        <w:tc>
          <w:tcPr>
            <w:tcW w:w="1014" w:type="dxa"/>
          </w:tcPr>
          <w:p w14:paraId="3F005573" w14:textId="670B6C1D" w:rsidR="006D3D40" w:rsidRPr="002166BC" w:rsidRDefault="006D3D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340AEB12" w14:textId="77777777" w:rsidR="006D3D40" w:rsidRPr="002166BC" w:rsidRDefault="006D3D40" w:rsidP="006D3D40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TRAI- Telecom Commercial Communication Customer Preference Regulations, 2018</w:t>
            </w:r>
          </w:p>
          <w:p w14:paraId="0ADAED8E" w14:textId="77777777" w:rsidR="006D3D40" w:rsidRPr="002166BC" w:rsidRDefault="006D3D40" w:rsidP="006D3D40">
            <w:pPr>
              <w:jc w:val="both"/>
              <w:rPr>
                <w:color w:val="000000" w:themeColor="text1"/>
              </w:rPr>
            </w:pPr>
          </w:p>
        </w:tc>
        <w:tc>
          <w:tcPr>
            <w:tcW w:w="4164" w:type="dxa"/>
          </w:tcPr>
          <w:p w14:paraId="59CC27C0" w14:textId="77777777" w:rsidR="006D3D40" w:rsidRPr="002166BC" w:rsidRDefault="006D3D40" w:rsidP="006D3D40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NSE/COMP/47436</w:t>
            </w:r>
          </w:p>
          <w:p w14:paraId="0BD80CB9" w14:textId="7D395553" w:rsidR="006D3D40" w:rsidRPr="002166BC" w:rsidRDefault="006D3D40" w:rsidP="00A7565B">
            <w:pPr>
              <w:rPr>
                <w:color w:val="000000" w:themeColor="text1"/>
              </w:rPr>
            </w:pPr>
          </w:p>
        </w:tc>
        <w:tc>
          <w:tcPr>
            <w:tcW w:w="1473" w:type="dxa"/>
          </w:tcPr>
          <w:p w14:paraId="7A6CC828" w14:textId="7E13A4EF" w:rsidR="006D3D40" w:rsidRPr="002166BC" w:rsidRDefault="006D3D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24-Feb-2021</w:t>
            </w:r>
          </w:p>
        </w:tc>
      </w:tr>
    </w:tbl>
    <w:p w14:paraId="4CE116D5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p w14:paraId="7235BCB2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p w14:paraId="1294F845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4. Dealing with clients’ funds and securities</w:t>
      </w:r>
    </w:p>
    <w:p w14:paraId="78052F6D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166BC" w:rsidRPr="002166BC" w14:paraId="1E8BE1C4" w14:textId="77777777" w:rsidTr="00996C03">
        <w:tc>
          <w:tcPr>
            <w:tcW w:w="1170" w:type="dxa"/>
          </w:tcPr>
          <w:p w14:paraId="79F969EC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60" w:type="dxa"/>
          </w:tcPr>
          <w:p w14:paraId="7061705A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Particulars</w:t>
            </w:r>
          </w:p>
        </w:tc>
        <w:tc>
          <w:tcPr>
            <w:tcW w:w="2520" w:type="dxa"/>
          </w:tcPr>
          <w:p w14:paraId="65202301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890" w:type="dxa"/>
          </w:tcPr>
          <w:p w14:paraId="1CEBD660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236E6C94" w14:textId="77777777" w:rsidTr="00996C03">
        <w:tc>
          <w:tcPr>
            <w:tcW w:w="1170" w:type="dxa"/>
          </w:tcPr>
          <w:p w14:paraId="7760DB3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9C6C3F7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32" w:tgtFrame="_blank" w:history="1">
              <w:r w:rsidR="00996C03" w:rsidRPr="002166BC">
                <w:rPr>
                  <w:color w:val="000000" w:themeColor="text1"/>
                </w:rPr>
                <w:t>Unique Client Code</w:t>
              </w:r>
            </w:hyperlink>
          </w:p>
        </w:tc>
        <w:tc>
          <w:tcPr>
            <w:tcW w:w="2520" w:type="dxa"/>
          </w:tcPr>
          <w:p w14:paraId="3958C5A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NSE/INVG/2002/3690</w:t>
            </w:r>
          </w:p>
        </w:tc>
        <w:tc>
          <w:tcPr>
            <w:tcW w:w="1890" w:type="dxa"/>
          </w:tcPr>
          <w:p w14:paraId="1DA3793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18-Oct-2002</w:t>
            </w:r>
          </w:p>
        </w:tc>
      </w:tr>
      <w:tr w:rsidR="002166BC" w:rsidRPr="002166BC" w14:paraId="7B2D4C6E" w14:textId="77777777" w:rsidTr="00996C03">
        <w:tc>
          <w:tcPr>
            <w:tcW w:w="1170" w:type="dxa"/>
          </w:tcPr>
          <w:p w14:paraId="5E4840AE" w14:textId="77777777" w:rsidR="00537A1E" w:rsidRPr="002166BC" w:rsidRDefault="00537A1E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14E64807" w14:textId="77777777" w:rsidR="00537A1E" w:rsidRPr="002166BC" w:rsidRDefault="00537A1E" w:rsidP="0087722E">
            <w:pPr>
              <w:jc w:val="both"/>
              <w:rPr>
                <w:iCs/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</w:rPr>
              <w:t>Mode of payment and delivery</w:t>
            </w:r>
          </w:p>
        </w:tc>
        <w:tc>
          <w:tcPr>
            <w:tcW w:w="2520" w:type="dxa"/>
          </w:tcPr>
          <w:p w14:paraId="6165EED6" w14:textId="77777777" w:rsidR="00537A1E" w:rsidRPr="002166BC" w:rsidRDefault="00537A1E" w:rsidP="0087722E">
            <w:pPr>
              <w:jc w:val="both"/>
              <w:rPr>
                <w:iCs/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  <w:lang w:val="pt-BR"/>
              </w:rPr>
              <w:t>SEBI/MRD/SE/Cir- 33/2003/27/08;</w:t>
            </w:r>
          </w:p>
          <w:p w14:paraId="1E886DB9" w14:textId="77777777" w:rsidR="00537A1E" w:rsidRPr="002166BC" w:rsidRDefault="00537A1E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SEBI/HO/MIRSD/DOP/CIR/P/2018/113</w:t>
            </w:r>
          </w:p>
        </w:tc>
        <w:tc>
          <w:tcPr>
            <w:tcW w:w="1890" w:type="dxa"/>
          </w:tcPr>
          <w:p w14:paraId="72E60DD9" w14:textId="77777777" w:rsidR="001205DC" w:rsidRPr="002166BC" w:rsidRDefault="00537A1E" w:rsidP="0087722E">
            <w:pPr>
              <w:rPr>
                <w:iCs/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  <w:lang w:val="pt-BR"/>
              </w:rPr>
              <w:t>27-Aug-2003; 13</w:t>
            </w:r>
          </w:p>
          <w:p w14:paraId="7EAE2E25" w14:textId="77777777" w:rsidR="00537A1E" w:rsidRPr="002166BC" w:rsidRDefault="00537A1E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  <w:lang w:val="pt-BR"/>
              </w:rPr>
              <w:t>-July-2018</w:t>
            </w:r>
          </w:p>
        </w:tc>
      </w:tr>
      <w:tr w:rsidR="002166BC" w:rsidRPr="002166BC" w14:paraId="690FB0DB" w14:textId="77777777" w:rsidTr="00996C03">
        <w:tc>
          <w:tcPr>
            <w:tcW w:w="1170" w:type="dxa"/>
          </w:tcPr>
          <w:p w14:paraId="13DA161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308D58A1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33" w:tgtFrame="_blank" w:history="1">
              <w:r w:rsidR="00996C03" w:rsidRPr="002166BC">
                <w:rPr>
                  <w:color w:val="000000" w:themeColor="text1"/>
                </w:rPr>
                <w:t>Allotment of trading client code</w:t>
              </w:r>
            </w:hyperlink>
          </w:p>
        </w:tc>
        <w:tc>
          <w:tcPr>
            <w:tcW w:w="2520" w:type="dxa"/>
          </w:tcPr>
          <w:p w14:paraId="398DD2C9" w14:textId="77777777" w:rsidR="00996C03" w:rsidRPr="002166BC" w:rsidRDefault="00996C03" w:rsidP="0087722E">
            <w:pPr>
              <w:rPr>
                <w:iCs/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  <w:lang w:val="pt-BR"/>
              </w:rPr>
              <w:t>NSE/INVG/2004/5487</w:t>
            </w:r>
          </w:p>
        </w:tc>
        <w:tc>
          <w:tcPr>
            <w:tcW w:w="1890" w:type="dxa"/>
          </w:tcPr>
          <w:p w14:paraId="10DC28A3" w14:textId="77777777" w:rsidR="00996C03" w:rsidRPr="002166BC" w:rsidRDefault="00996C03" w:rsidP="0087722E">
            <w:pPr>
              <w:rPr>
                <w:iCs/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  <w:lang w:val="pt-BR"/>
              </w:rPr>
              <w:t>30-Sep-2004</w:t>
            </w:r>
          </w:p>
        </w:tc>
      </w:tr>
      <w:tr w:rsidR="002166BC" w:rsidRPr="002166BC" w14:paraId="0D9599AC" w14:textId="77777777" w:rsidTr="00996C03">
        <w:tc>
          <w:tcPr>
            <w:tcW w:w="1170" w:type="dxa"/>
          </w:tcPr>
          <w:p w14:paraId="1A00B1E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27B4C2EE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34" w:tgtFrame="_blank" w:history="1">
              <w:r w:rsidR="00996C03" w:rsidRPr="002166BC">
                <w:rPr>
                  <w:color w:val="000000" w:themeColor="text1"/>
                </w:rPr>
                <w:t>Brokerage on option contracts</w:t>
              </w:r>
            </w:hyperlink>
          </w:p>
        </w:tc>
        <w:tc>
          <w:tcPr>
            <w:tcW w:w="2520" w:type="dxa"/>
          </w:tcPr>
          <w:p w14:paraId="5CA6F52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NSE/INSP/8338</w:t>
            </w:r>
          </w:p>
        </w:tc>
        <w:tc>
          <w:tcPr>
            <w:tcW w:w="1890" w:type="dxa"/>
          </w:tcPr>
          <w:p w14:paraId="0C17F16D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05-Jan-2007</w:t>
            </w:r>
          </w:p>
        </w:tc>
      </w:tr>
      <w:tr w:rsidR="002166BC" w:rsidRPr="002166BC" w14:paraId="3224641B" w14:textId="77777777" w:rsidTr="00996C03">
        <w:tc>
          <w:tcPr>
            <w:tcW w:w="1170" w:type="dxa"/>
          </w:tcPr>
          <w:p w14:paraId="3F35225E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474438A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35" w:tgtFrame="_blank" w:history="1">
              <w:r w:rsidR="00996C03" w:rsidRPr="002166BC">
                <w:rPr>
                  <w:color w:val="000000" w:themeColor="text1"/>
                </w:rPr>
                <w:t>Allotment of trading client code</w:t>
              </w:r>
            </w:hyperlink>
          </w:p>
        </w:tc>
        <w:tc>
          <w:tcPr>
            <w:tcW w:w="2520" w:type="dxa"/>
          </w:tcPr>
          <w:p w14:paraId="2B500BB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NSE/INSP/9859</w:t>
            </w:r>
          </w:p>
        </w:tc>
        <w:tc>
          <w:tcPr>
            <w:tcW w:w="1890" w:type="dxa"/>
          </w:tcPr>
          <w:p w14:paraId="38DDDAE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4-Dec-2007</w:t>
            </w:r>
          </w:p>
        </w:tc>
      </w:tr>
      <w:tr w:rsidR="002166BC" w:rsidRPr="002166BC" w14:paraId="765A91EC" w14:textId="77777777" w:rsidTr="00996C03">
        <w:tc>
          <w:tcPr>
            <w:tcW w:w="1170" w:type="dxa"/>
          </w:tcPr>
          <w:p w14:paraId="39212784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47F5C646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36" w:tgtFrame="_blank" w:history="1">
              <w:r w:rsidR="00996C03" w:rsidRPr="002166BC">
                <w:rPr>
                  <w:color w:val="000000" w:themeColor="text1"/>
                </w:rPr>
                <w:t>Amendments to Bye-laws and F &amp; O Regulations of the NSE and constituent registration documents in Currency Derivatives Segment</w:t>
              </w:r>
            </w:hyperlink>
          </w:p>
        </w:tc>
        <w:tc>
          <w:tcPr>
            <w:tcW w:w="2520" w:type="dxa"/>
          </w:tcPr>
          <w:p w14:paraId="3AC444AC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NSE/INSP/11184</w:t>
            </w:r>
          </w:p>
        </w:tc>
        <w:tc>
          <w:tcPr>
            <w:tcW w:w="1890" w:type="dxa"/>
          </w:tcPr>
          <w:p w14:paraId="168B3AC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26-Aug-2008</w:t>
            </w:r>
          </w:p>
        </w:tc>
      </w:tr>
      <w:tr w:rsidR="002166BC" w:rsidRPr="002166BC" w14:paraId="146CBFAF" w14:textId="77777777" w:rsidTr="00996C03">
        <w:tc>
          <w:tcPr>
            <w:tcW w:w="1170" w:type="dxa"/>
          </w:tcPr>
          <w:p w14:paraId="0B9CFC54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2088E415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Collateral deposited by clients with brokers</w:t>
            </w:r>
          </w:p>
        </w:tc>
        <w:tc>
          <w:tcPr>
            <w:tcW w:w="2520" w:type="dxa"/>
          </w:tcPr>
          <w:p w14:paraId="3EA2AAA2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MRD/DoP/SE/Cir- 11/2008</w:t>
            </w:r>
          </w:p>
        </w:tc>
        <w:tc>
          <w:tcPr>
            <w:tcW w:w="1890" w:type="dxa"/>
          </w:tcPr>
          <w:p w14:paraId="0178DAC1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17-Apr-2008</w:t>
            </w:r>
          </w:p>
        </w:tc>
      </w:tr>
      <w:tr w:rsidR="002166BC" w:rsidRPr="002166BC" w14:paraId="5D42F9B8" w14:textId="77777777" w:rsidTr="00996C03">
        <w:tc>
          <w:tcPr>
            <w:tcW w:w="1170" w:type="dxa"/>
          </w:tcPr>
          <w:p w14:paraId="2B025E70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>NSE</w:t>
            </w:r>
          </w:p>
        </w:tc>
        <w:tc>
          <w:tcPr>
            <w:tcW w:w="4860" w:type="dxa"/>
          </w:tcPr>
          <w:p w14:paraId="14EDC712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Transaction charges payable in respect of Capital </w:t>
            </w:r>
          </w:p>
          <w:p w14:paraId="00FAA73E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Market Segment</w:t>
            </w:r>
          </w:p>
        </w:tc>
        <w:tc>
          <w:tcPr>
            <w:tcW w:w="2520" w:type="dxa"/>
          </w:tcPr>
          <w:p w14:paraId="2AEE990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NSE/F&amp;A/13028 </w:t>
            </w:r>
          </w:p>
        </w:tc>
        <w:tc>
          <w:tcPr>
            <w:tcW w:w="1890" w:type="dxa"/>
          </w:tcPr>
          <w:p w14:paraId="1E70824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7-Sep- 2009</w:t>
            </w:r>
          </w:p>
        </w:tc>
      </w:tr>
      <w:tr w:rsidR="002166BC" w:rsidRPr="002166BC" w14:paraId="03B2BB3A" w14:textId="77777777" w:rsidTr="00996C03">
        <w:tc>
          <w:tcPr>
            <w:tcW w:w="1170" w:type="dxa"/>
          </w:tcPr>
          <w:p w14:paraId="6D72E17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B4028A2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Transaction charges payable in respect of FO Segment</w:t>
            </w:r>
          </w:p>
        </w:tc>
        <w:tc>
          <w:tcPr>
            <w:tcW w:w="2520" w:type="dxa"/>
          </w:tcPr>
          <w:p w14:paraId="1763B4A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NSE/F&amp;A/13029 </w:t>
            </w:r>
          </w:p>
        </w:tc>
        <w:tc>
          <w:tcPr>
            <w:tcW w:w="1890" w:type="dxa"/>
          </w:tcPr>
          <w:p w14:paraId="67174B5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7-Sep- 2009</w:t>
            </w:r>
          </w:p>
        </w:tc>
      </w:tr>
      <w:tr w:rsidR="002166BC" w:rsidRPr="002166BC" w14:paraId="1C8C849A" w14:textId="77777777" w:rsidTr="00996C03">
        <w:trPr>
          <w:trHeight w:val="215"/>
        </w:trPr>
        <w:tc>
          <w:tcPr>
            <w:tcW w:w="1170" w:type="dxa"/>
          </w:tcPr>
          <w:p w14:paraId="7AC55963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00032973" w14:textId="77777777" w:rsidR="00996C03" w:rsidRPr="002166BC" w:rsidRDefault="00D37E9A" w:rsidP="0087722E">
            <w:pPr>
              <w:jc w:val="both"/>
              <w:rPr>
                <w:rFonts w:eastAsia="Times New Roman"/>
                <w:color w:val="000000" w:themeColor="text1"/>
                <w:lang w:eastAsia="en-US"/>
              </w:rPr>
            </w:pPr>
            <w:hyperlink r:id="rId37" w:tooltip="Dealings-between-a-client-and-a-stock-broker-trading-members-included" w:history="1">
              <w:r w:rsidR="00996C03" w:rsidRPr="002166BC">
                <w:rPr>
                  <w:color w:val="000000" w:themeColor="text1"/>
                </w:rPr>
                <w:t>Dealings between a client and a stock broker - trading members included</w:t>
              </w:r>
            </w:hyperlink>
          </w:p>
        </w:tc>
        <w:tc>
          <w:tcPr>
            <w:tcW w:w="2520" w:type="dxa"/>
          </w:tcPr>
          <w:p w14:paraId="1459C545" w14:textId="77777777" w:rsidR="00996C03" w:rsidRPr="002166BC" w:rsidRDefault="00996C03" w:rsidP="0087722E">
            <w:pPr>
              <w:rPr>
                <w:rFonts w:eastAsia="Calibri"/>
                <w:color w:val="000000" w:themeColor="text1"/>
                <w:lang w:val="en-IN" w:eastAsia="en-US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MIRSD/ SE /Cir-19/2009</w:t>
            </w:r>
          </w:p>
        </w:tc>
        <w:tc>
          <w:tcPr>
            <w:tcW w:w="1890" w:type="dxa"/>
          </w:tcPr>
          <w:p w14:paraId="52F1AD27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US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03-Dec-2009</w:t>
            </w:r>
          </w:p>
        </w:tc>
      </w:tr>
      <w:tr w:rsidR="002166BC" w:rsidRPr="002166BC" w14:paraId="4D7259AC" w14:textId="77777777" w:rsidTr="00996C03">
        <w:tc>
          <w:tcPr>
            <w:tcW w:w="1170" w:type="dxa"/>
          </w:tcPr>
          <w:p w14:paraId="55C7D86B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EC65DDB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Dealings between a client and a stock broker</w:t>
            </w:r>
          </w:p>
        </w:tc>
        <w:tc>
          <w:tcPr>
            <w:tcW w:w="2520" w:type="dxa"/>
          </w:tcPr>
          <w:p w14:paraId="4B0B845B" w14:textId="77777777" w:rsidR="00996C03" w:rsidRPr="002166BC" w:rsidRDefault="00996C03" w:rsidP="0087722E">
            <w:pPr>
              <w:rPr>
                <w:color w:val="000000" w:themeColor="text1"/>
                <w:lang w:val="en-IN"/>
              </w:rPr>
            </w:pPr>
            <w:r w:rsidRPr="002166BC">
              <w:rPr>
                <w:color w:val="000000" w:themeColor="text1"/>
                <w:lang w:val="en-IN"/>
              </w:rPr>
              <w:t>NSE/INSP//13606</w:t>
            </w:r>
          </w:p>
        </w:tc>
        <w:tc>
          <w:tcPr>
            <w:tcW w:w="1890" w:type="dxa"/>
          </w:tcPr>
          <w:p w14:paraId="13E1832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3-Dec-2009</w:t>
            </w:r>
          </w:p>
        </w:tc>
      </w:tr>
      <w:tr w:rsidR="002166BC" w:rsidRPr="002166BC" w14:paraId="07D71466" w14:textId="77777777" w:rsidTr="00996C03">
        <w:tc>
          <w:tcPr>
            <w:tcW w:w="1170" w:type="dxa"/>
          </w:tcPr>
          <w:p w14:paraId="36E6ECC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4169191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Dealings between a client and a stock broker</w:t>
            </w:r>
          </w:p>
        </w:tc>
        <w:tc>
          <w:tcPr>
            <w:tcW w:w="2520" w:type="dxa"/>
          </w:tcPr>
          <w:p w14:paraId="00DB4A83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NSE/INSP/14048</w:t>
            </w:r>
          </w:p>
        </w:tc>
        <w:tc>
          <w:tcPr>
            <w:tcW w:w="1890" w:type="dxa"/>
          </w:tcPr>
          <w:p w14:paraId="77C6271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3-Feb-2010</w:t>
            </w:r>
          </w:p>
        </w:tc>
      </w:tr>
      <w:tr w:rsidR="002166BC" w:rsidRPr="002166BC" w14:paraId="2DE29E26" w14:textId="77777777" w:rsidTr="00996C03">
        <w:tc>
          <w:tcPr>
            <w:tcW w:w="1170" w:type="dxa"/>
          </w:tcPr>
          <w:p w14:paraId="6136471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7A5367B2" w14:textId="77777777" w:rsidR="00996C03" w:rsidRPr="002166BC" w:rsidRDefault="00D37E9A" w:rsidP="0087722E">
            <w:pPr>
              <w:jc w:val="both"/>
              <w:rPr>
                <w:rFonts w:eastAsia="Times New Roman"/>
                <w:color w:val="000000" w:themeColor="text1"/>
                <w:lang w:eastAsia="en-US"/>
              </w:rPr>
            </w:pPr>
            <w:hyperlink r:id="rId38" w:tooltip="Pre-funded-instruments-Electronic-fund-transfers" w:history="1">
              <w:r w:rsidR="00996C03" w:rsidRPr="002166BC">
                <w:rPr>
                  <w:color w:val="000000" w:themeColor="text1"/>
                </w:rPr>
                <w:t>Pre- funded instruments / Electronic fund transfers</w:t>
              </w:r>
            </w:hyperlink>
          </w:p>
        </w:tc>
        <w:tc>
          <w:tcPr>
            <w:tcW w:w="2520" w:type="dxa"/>
          </w:tcPr>
          <w:p w14:paraId="6CBE0608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CIR/MIRSD/03/2011</w:t>
            </w:r>
          </w:p>
        </w:tc>
        <w:tc>
          <w:tcPr>
            <w:tcW w:w="1890" w:type="dxa"/>
          </w:tcPr>
          <w:p w14:paraId="50FA502D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9-June-2011</w:t>
            </w:r>
          </w:p>
        </w:tc>
      </w:tr>
      <w:tr w:rsidR="002166BC" w:rsidRPr="002166BC" w14:paraId="66CDE40D" w14:textId="77777777" w:rsidTr="00996C03">
        <w:tc>
          <w:tcPr>
            <w:tcW w:w="1170" w:type="dxa"/>
          </w:tcPr>
          <w:p w14:paraId="69D9DC70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65EA9D36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39" w:tooltip="Clarification-on-circular-dated-December-3-2009-on-Dealings-between-a-Client-and-a-Stock-broker" w:history="1">
              <w:r w:rsidR="00996C03" w:rsidRPr="002166BC">
                <w:rPr>
                  <w:color w:val="000000" w:themeColor="text1"/>
                </w:rPr>
                <w:t>Clarification on circular dated December 3, 2009 on 'Dealings between a Client and a Stock broker</w:t>
              </w:r>
            </w:hyperlink>
          </w:p>
        </w:tc>
        <w:tc>
          <w:tcPr>
            <w:tcW w:w="2520" w:type="dxa"/>
          </w:tcPr>
          <w:p w14:paraId="749E095D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US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SEBI/ MIRSD /Cir/ 01/ 2011</w:t>
            </w:r>
          </w:p>
        </w:tc>
        <w:tc>
          <w:tcPr>
            <w:tcW w:w="1890" w:type="dxa"/>
          </w:tcPr>
          <w:p w14:paraId="6DDA3270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US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13-May-2011</w:t>
            </w:r>
          </w:p>
        </w:tc>
      </w:tr>
      <w:tr w:rsidR="002166BC" w:rsidRPr="002166BC" w14:paraId="4AE939D9" w14:textId="77777777" w:rsidTr="00996C03">
        <w:tc>
          <w:tcPr>
            <w:tcW w:w="1170" w:type="dxa"/>
          </w:tcPr>
          <w:p w14:paraId="03B2C02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B838F68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Clarification on the Brokerage, Statutory &amp; Regulatory Levies</w:t>
            </w:r>
          </w:p>
        </w:tc>
        <w:tc>
          <w:tcPr>
            <w:tcW w:w="2520" w:type="dxa"/>
          </w:tcPr>
          <w:p w14:paraId="01217BCD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NSE/INSP/29701</w:t>
            </w:r>
          </w:p>
        </w:tc>
        <w:tc>
          <w:tcPr>
            <w:tcW w:w="1890" w:type="dxa"/>
          </w:tcPr>
          <w:p w14:paraId="7C97140D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13-May-2015</w:t>
            </w:r>
          </w:p>
        </w:tc>
      </w:tr>
      <w:tr w:rsidR="002166BC" w:rsidRPr="002166BC" w14:paraId="5E926E5F" w14:textId="77777777" w:rsidTr="00996C03">
        <w:tc>
          <w:tcPr>
            <w:tcW w:w="1170" w:type="dxa"/>
          </w:tcPr>
          <w:p w14:paraId="705D1A43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3EC573C7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40" w:tgtFrame="_blank" w:history="1">
              <w:r w:rsidR="00996C03" w:rsidRPr="002166BC">
                <w:rPr>
                  <w:color w:val="000000" w:themeColor="text1"/>
                </w:rPr>
                <w:t>Transaction charges in Currency Futures segment</w:t>
              </w:r>
            </w:hyperlink>
          </w:p>
        </w:tc>
        <w:tc>
          <w:tcPr>
            <w:tcW w:w="2520" w:type="dxa"/>
          </w:tcPr>
          <w:p w14:paraId="37F76173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NSE/FA/30583</w:t>
            </w:r>
          </w:p>
        </w:tc>
        <w:tc>
          <w:tcPr>
            <w:tcW w:w="1890" w:type="dxa"/>
          </w:tcPr>
          <w:p w14:paraId="28624F8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21-August- 2015</w:t>
            </w:r>
          </w:p>
        </w:tc>
      </w:tr>
      <w:tr w:rsidR="002166BC" w:rsidRPr="002166BC" w14:paraId="18FD0486" w14:textId="77777777" w:rsidTr="00996C03">
        <w:tc>
          <w:tcPr>
            <w:tcW w:w="1170" w:type="dxa"/>
          </w:tcPr>
          <w:p w14:paraId="32A11B6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9A5705F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41" w:tgtFrame="_blank" w:history="1">
              <w:r w:rsidR="00996C03" w:rsidRPr="002166BC">
                <w:rPr>
                  <w:color w:val="000000" w:themeColor="text1"/>
                </w:rPr>
                <w:t>Transaction charges in Equity Options Segment</w:t>
              </w:r>
            </w:hyperlink>
          </w:p>
        </w:tc>
        <w:tc>
          <w:tcPr>
            <w:tcW w:w="2520" w:type="dxa"/>
          </w:tcPr>
          <w:p w14:paraId="0AD4D59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NSE/FA/32672</w:t>
            </w:r>
          </w:p>
          <w:p w14:paraId="2211C21E" w14:textId="77777777" w:rsidR="00996C03" w:rsidRPr="002166BC" w:rsidRDefault="00996C03" w:rsidP="0087722E">
            <w:pPr>
              <w:rPr>
                <w:color w:val="000000" w:themeColor="text1"/>
              </w:rPr>
            </w:pPr>
          </w:p>
        </w:tc>
        <w:tc>
          <w:tcPr>
            <w:tcW w:w="1890" w:type="dxa"/>
          </w:tcPr>
          <w:p w14:paraId="1E50B35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28-June- 2016</w:t>
            </w:r>
          </w:p>
        </w:tc>
      </w:tr>
      <w:tr w:rsidR="002166BC" w:rsidRPr="002166BC" w14:paraId="722BAC0F" w14:textId="77777777" w:rsidTr="00996C03">
        <w:tc>
          <w:tcPr>
            <w:tcW w:w="1170" w:type="dxa"/>
          </w:tcPr>
          <w:p w14:paraId="3DA33C1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3A44BC55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Enhanced Supervision of Stock brokers &amp; clarification to circular</w:t>
            </w:r>
            <w:r w:rsidR="007B2D6B" w:rsidRPr="002166BC">
              <w:rPr>
                <w:color w:val="000000" w:themeColor="text1"/>
              </w:rPr>
              <w:t xml:space="preserve">, </w:t>
            </w:r>
          </w:p>
        </w:tc>
        <w:tc>
          <w:tcPr>
            <w:tcW w:w="2520" w:type="dxa"/>
          </w:tcPr>
          <w:p w14:paraId="79F9E663" w14:textId="77777777" w:rsidR="007B2D6B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CIR/P/2016/95; CIR/P/2016/138; CIR/P/2017/64</w:t>
            </w:r>
          </w:p>
        </w:tc>
        <w:tc>
          <w:tcPr>
            <w:tcW w:w="1890" w:type="dxa"/>
          </w:tcPr>
          <w:p w14:paraId="0308582F" w14:textId="77777777" w:rsidR="007B2D6B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26-Sep-2016, 20-Dec-2016; 22-June-2017</w:t>
            </w:r>
          </w:p>
        </w:tc>
      </w:tr>
      <w:tr w:rsidR="002166BC" w:rsidRPr="002166BC" w14:paraId="0D1801D1" w14:textId="77777777" w:rsidTr="00996C03">
        <w:tc>
          <w:tcPr>
            <w:tcW w:w="1170" w:type="dxa"/>
          </w:tcPr>
          <w:p w14:paraId="1074A301" w14:textId="77777777" w:rsidR="007D2B40" w:rsidRPr="002166BC" w:rsidRDefault="007D2B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59E28F7" w14:textId="77777777" w:rsidR="007D2B40" w:rsidRPr="002166BC" w:rsidRDefault="007D2B40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Monitoring of client funds lying with the Stock Broker</w:t>
            </w:r>
          </w:p>
        </w:tc>
        <w:tc>
          <w:tcPr>
            <w:tcW w:w="2520" w:type="dxa"/>
          </w:tcPr>
          <w:p w14:paraId="7F967021" w14:textId="77777777" w:rsidR="007D2B40" w:rsidRPr="002166BC" w:rsidRDefault="007D2B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NSE/INSP/34379;</w:t>
            </w:r>
          </w:p>
          <w:p w14:paraId="4958B17A" w14:textId="77777777" w:rsidR="007D2B40" w:rsidRPr="002166BC" w:rsidRDefault="007D2B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NSE/INSP/35412</w:t>
            </w:r>
          </w:p>
        </w:tc>
        <w:tc>
          <w:tcPr>
            <w:tcW w:w="1890" w:type="dxa"/>
          </w:tcPr>
          <w:p w14:paraId="6A9D692A" w14:textId="77777777" w:rsidR="007D2B40" w:rsidRPr="002166BC" w:rsidRDefault="007D2B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15-March-2017;</w:t>
            </w:r>
          </w:p>
          <w:p w14:paraId="33D853EA" w14:textId="77777777" w:rsidR="007D2B40" w:rsidRPr="002166BC" w:rsidRDefault="007D2B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20-Jul-2017</w:t>
            </w:r>
          </w:p>
        </w:tc>
      </w:tr>
      <w:tr w:rsidR="002166BC" w:rsidRPr="002166BC" w14:paraId="4F74C4E7" w14:textId="77777777" w:rsidTr="00996C03">
        <w:tc>
          <w:tcPr>
            <w:tcW w:w="1170" w:type="dxa"/>
          </w:tcPr>
          <w:p w14:paraId="6D0A5F2D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41F240A7" w14:textId="77777777" w:rsidR="007B2D6B" w:rsidRPr="002166BC" w:rsidRDefault="00C96A70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Pledge of client securities</w:t>
            </w:r>
          </w:p>
        </w:tc>
        <w:tc>
          <w:tcPr>
            <w:tcW w:w="2520" w:type="dxa"/>
          </w:tcPr>
          <w:p w14:paraId="05A71186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SEBI/HO/MIRSD/MIRSD2/CIR/P/2016/95, CIR/MRD/DP/54/2017</w:t>
            </w:r>
          </w:p>
        </w:tc>
        <w:tc>
          <w:tcPr>
            <w:tcW w:w="1890" w:type="dxa"/>
          </w:tcPr>
          <w:p w14:paraId="755806C3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26</w:t>
            </w:r>
            <w:r w:rsidR="00683530" w:rsidRPr="002166BC">
              <w:rPr>
                <w:color w:val="000000" w:themeColor="text1"/>
              </w:rPr>
              <w:t>-Sep-</w:t>
            </w:r>
            <w:r w:rsidRPr="002166BC">
              <w:rPr>
                <w:color w:val="000000" w:themeColor="text1"/>
              </w:rPr>
              <w:t>2016;</w:t>
            </w:r>
          </w:p>
          <w:p w14:paraId="4D0852D0" w14:textId="77777777" w:rsidR="007B2D6B" w:rsidRPr="002166BC" w:rsidRDefault="0068353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13-June</w:t>
            </w:r>
            <w:r w:rsidR="007B2D6B" w:rsidRPr="002166BC">
              <w:rPr>
                <w:color w:val="000000" w:themeColor="text1"/>
              </w:rPr>
              <w:t>, 2017;</w:t>
            </w:r>
          </w:p>
          <w:p w14:paraId="535DC5A9" w14:textId="77777777" w:rsidR="007B2D6B" w:rsidRPr="002166BC" w:rsidRDefault="007B2D6B" w:rsidP="0087722E">
            <w:pPr>
              <w:rPr>
                <w:color w:val="000000" w:themeColor="text1"/>
              </w:rPr>
            </w:pPr>
          </w:p>
        </w:tc>
      </w:tr>
      <w:tr w:rsidR="002166BC" w:rsidRPr="002166BC" w14:paraId="7810EE48" w14:textId="77777777" w:rsidTr="00996C03">
        <w:tc>
          <w:tcPr>
            <w:tcW w:w="1170" w:type="dxa"/>
          </w:tcPr>
          <w:p w14:paraId="4DB2A9F5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A2F0640" w14:textId="77777777" w:rsidR="007B2D6B" w:rsidRPr="002166BC" w:rsidRDefault="00C96A70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Pledge of client securities</w:t>
            </w:r>
          </w:p>
        </w:tc>
        <w:tc>
          <w:tcPr>
            <w:tcW w:w="2520" w:type="dxa"/>
          </w:tcPr>
          <w:p w14:paraId="590FB4D1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NSE/INSP/2016/33502;</w:t>
            </w:r>
          </w:p>
          <w:p w14:paraId="4A98A186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NSE/INSP/34379;</w:t>
            </w:r>
          </w:p>
          <w:p w14:paraId="5C796539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NSE/INSP/35412</w:t>
            </w:r>
          </w:p>
        </w:tc>
        <w:tc>
          <w:tcPr>
            <w:tcW w:w="1890" w:type="dxa"/>
          </w:tcPr>
          <w:p w14:paraId="382D29DA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26-Oct2016;</w:t>
            </w:r>
          </w:p>
          <w:p w14:paraId="37AB6A7C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15-Mar-2017;</w:t>
            </w:r>
          </w:p>
          <w:p w14:paraId="4620EC2A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20-Jul-2017</w:t>
            </w:r>
          </w:p>
        </w:tc>
      </w:tr>
      <w:tr w:rsidR="002166BC" w:rsidRPr="002166BC" w14:paraId="0F2F5517" w14:textId="77777777" w:rsidTr="00996C03">
        <w:tc>
          <w:tcPr>
            <w:tcW w:w="1170" w:type="dxa"/>
          </w:tcPr>
          <w:p w14:paraId="3C9236FE" w14:textId="77777777" w:rsidR="000C5B42" w:rsidRPr="002166BC" w:rsidRDefault="000C5B42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0548B69" w14:textId="77777777" w:rsidR="000C5B42" w:rsidRPr="002166BC" w:rsidRDefault="000C5B42" w:rsidP="000C5B4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Clarification on Client Fund Balance</w:t>
            </w:r>
          </w:p>
        </w:tc>
        <w:tc>
          <w:tcPr>
            <w:tcW w:w="2520" w:type="dxa"/>
          </w:tcPr>
          <w:p w14:paraId="56750C84" w14:textId="77777777" w:rsidR="000C5B42" w:rsidRPr="002166BC" w:rsidRDefault="000C5B42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NSE/INSP/38945</w:t>
            </w:r>
          </w:p>
        </w:tc>
        <w:tc>
          <w:tcPr>
            <w:tcW w:w="1890" w:type="dxa"/>
          </w:tcPr>
          <w:p w14:paraId="636E07D5" w14:textId="77777777" w:rsidR="000C5B42" w:rsidRPr="002166BC" w:rsidRDefault="000C5B42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24-Sep-2018</w:t>
            </w:r>
          </w:p>
        </w:tc>
      </w:tr>
      <w:tr w:rsidR="002166BC" w:rsidRPr="002166BC" w14:paraId="4B1955C4" w14:textId="77777777" w:rsidTr="00996C03">
        <w:tc>
          <w:tcPr>
            <w:tcW w:w="1170" w:type="dxa"/>
          </w:tcPr>
          <w:p w14:paraId="25E01D9C" w14:textId="77777777" w:rsidR="00A7565B" w:rsidRPr="002166BC" w:rsidRDefault="00A7565B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21DCC3BD" w14:textId="77777777" w:rsidR="00A7565B" w:rsidRPr="002166BC" w:rsidRDefault="00A7565B" w:rsidP="000C5B4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Clarifications on Standardisation of Register of Securities, Holding Statement, Bank Book and Client Ledger</w:t>
            </w:r>
          </w:p>
        </w:tc>
        <w:tc>
          <w:tcPr>
            <w:tcW w:w="2520" w:type="dxa"/>
          </w:tcPr>
          <w:p w14:paraId="2D4DE9E0" w14:textId="77777777" w:rsidR="00A7565B" w:rsidRPr="002166BC" w:rsidRDefault="00A7565B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NSE/INSP/39393</w:t>
            </w:r>
          </w:p>
        </w:tc>
        <w:tc>
          <w:tcPr>
            <w:tcW w:w="1890" w:type="dxa"/>
          </w:tcPr>
          <w:p w14:paraId="21120367" w14:textId="77777777" w:rsidR="00A7565B" w:rsidRPr="002166BC" w:rsidRDefault="00A7565B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13-Nov-18</w:t>
            </w:r>
          </w:p>
        </w:tc>
      </w:tr>
      <w:tr w:rsidR="002166BC" w:rsidRPr="002166BC" w14:paraId="1D79F335" w14:textId="77777777" w:rsidTr="00996C03">
        <w:tc>
          <w:tcPr>
            <w:tcW w:w="1170" w:type="dxa"/>
          </w:tcPr>
          <w:p w14:paraId="25FC27C2" w14:textId="77777777" w:rsidR="00E752BA" w:rsidRPr="002166BC" w:rsidRDefault="00E752BA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SEBI </w:t>
            </w:r>
          </w:p>
        </w:tc>
        <w:tc>
          <w:tcPr>
            <w:tcW w:w="4860" w:type="dxa"/>
          </w:tcPr>
          <w:p w14:paraId="558DF200" w14:textId="77777777" w:rsidR="00E752BA" w:rsidRPr="002166BC" w:rsidRDefault="00E752BA" w:rsidP="000C5B4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Handling of Clients Securities by Trading Member/Clearing Members. </w:t>
            </w:r>
          </w:p>
        </w:tc>
        <w:tc>
          <w:tcPr>
            <w:tcW w:w="2520" w:type="dxa"/>
          </w:tcPr>
          <w:p w14:paraId="4189D081" w14:textId="77777777" w:rsidR="00E752BA" w:rsidRPr="002166BC" w:rsidRDefault="00E752BA" w:rsidP="00E752B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CIR/HO/MIRSD/DOP/CIR/P/2019/75</w:t>
            </w:r>
          </w:p>
        </w:tc>
        <w:tc>
          <w:tcPr>
            <w:tcW w:w="1890" w:type="dxa"/>
          </w:tcPr>
          <w:p w14:paraId="5F10AAEB" w14:textId="77777777" w:rsidR="00E752BA" w:rsidRPr="002166BC" w:rsidRDefault="00E752BA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20-June-2019</w:t>
            </w:r>
          </w:p>
        </w:tc>
      </w:tr>
      <w:tr w:rsidR="002166BC" w:rsidRPr="002166BC" w14:paraId="25889EEB" w14:textId="77777777" w:rsidTr="00996C03">
        <w:tc>
          <w:tcPr>
            <w:tcW w:w="1170" w:type="dxa"/>
          </w:tcPr>
          <w:p w14:paraId="6A73F911" w14:textId="77777777" w:rsidR="006A7106" w:rsidRPr="002166BC" w:rsidRDefault="006A7106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E26DF95" w14:textId="77777777" w:rsidR="006A7106" w:rsidRPr="002166BC" w:rsidRDefault="006A7106" w:rsidP="000C5B4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Handling of Client Securities by Trading Members/Clearing Member</w:t>
            </w:r>
          </w:p>
        </w:tc>
        <w:tc>
          <w:tcPr>
            <w:tcW w:w="2520" w:type="dxa"/>
          </w:tcPr>
          <w:p w14:paraId="345C523D" w14:textId="77777777" w:rsidR="006A7106" w:rsidRPr="002166BC" w:rsidRDefault="006A7106" w:rsidP="00E752B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NSE/INSP/42000</w:t>
            </w:r>
          </w:p>
        </w:tc>
        <w:tc>
          <w:tcPr>
            <w:tcW w:w="1890" w:type="dxa"/>
          </w:tcPr>
          <w:p w14:paraId="54CBB26B" w14:textId="77777777" w:rsidR="006A7106" w:rsidRPr="002166BC" w:rsidRDefault="006A7106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29-Aug-2019</w:t>
            </w:r>
          </w:p>
        </w:tc>
      </w:tr>
      <w:tr w:rsidR="002166BC" w:rsidRPr="002166BC" w14:paraId="76E163C2" w14:textId="77777777" w:rsidTr="00996C03">
        <w:tc>
          <w:tcPr>
            <w:tcW w:w="1170" w:type="dxa"/>
          </w:tcPr>
          <w:p w14:paraId="0545745E" w14:textId="77777777" w:rsidR="00C81F8A" w:rsidRPr="002166BC" w:rsidRDefault="00C81F8A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 </w:t>
            </w:r>
          </w:p>
        </w:tc>
        <w:tc>
          <w:tcPr>
            <w:tcW w:w="4860" w:type="dxa"/>
          </w:tcPr>
          <w:p w14:paraId="548DE934" w14:textId="77777777" w:rsidR="00C81F8A" w:rsidRPr="002166BC" w:rsidRDefault="00C81F8A" w:rsidP="000C5B4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Treatment of Inactive Trading Account </w:t>
            </w:r>
          </w:p>
        </w:tc>
        <w:tc>
          <w:tcPr>
            <w:tcW w:w="2520" w:type="dxa"/>
          </w:tcPr>
          <w:p w14:paraId="63384C6D" w14:textId="77777777" w:rsidR="00C81F8A" w:rsidRPr="002166BC" w:rsidRDefault="00C81F8A" w:rsidP="00E752B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NSE/INSP/43488</w:t>
            </w:r>
          </w:p>
        </w:tc>
        <w:tc>
          <w:tcPr>
            <w:tcW w:w="1890" w:type="dxa"/>
          </w:tcPr>
          <w:p w14:paraId="01D8D7F4" w14:textId="77777777" w:rsidR="00C81F8A" w:rsidRPr="002166BC" w:rsidRDefault="00C81F8A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10-Feb-2020</w:t>
            </w:r>
          </w:p>
        </w:tc>
      </w:tr>
      <w:tr w:rsidR="002166BC" w:rsidRPr="002166BC" w14:paraId="32D3BE6E" w14:textId="77777777" w:rsidTr="00996C03">
        <w:tc>
          <w:tcPr>
            <w:tcW w:w="1170" w:type="dxa"/>
          </w:tcPr>
          <w:p w14:paraId="3FBD0B8E" w14:textId="77777777" w:rsidR="00E22D89" w:rsidRPr="002166BC" w:rsidRDefault="00E22D89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 </w:t>
            </w:r>
          </w:p>
        </w:tc>
        <w:tc>
          <w:tcPr>
            <w:tcW w:w="4860" w:type="dxa"/>
          </w:tcPr>
          <w:p w14:paraId="52711DBA" w14:textId="77777777" w:rsidR="00E22D89" w:rsidRPr="002166BC" w:rsidRDefault="00E22D89" w:rsidP="000C5B4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Clarification on Maintenance of ROS and Holding Statement </w:t>
            </w:r>
          </w:p>
        </w:tc>
        <w:tc>
          <w:tcPr>
            <w:tcW w:w="2520" w:type="dxa"/>
          </w:tcPr>
          <w:p w14:paraId="588E4BED" w14:textId="77777777" w:rsidR="00E22D89" w:rsidRPr="002166BC" w:rsidRDefault="00E22D89" w:rsidP="00E752B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NSE/INSP/43213</w:t>
            </w:r>
          </w:p>
        </w:tc>
        <w:tc>
          <w:tcPr>
            <w:tcW w:w="1890" w:type="dxa"/>
          </w:tcPr>
          <w:p w14:paraId="66039764" w14:textId="77777777" w:rsidR="00E22D89" w:rsidRPr="002166BC" w:rsidRDefault="00E22D89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14-Jan-2020</w:t>
            </w:r>
          </w:p>
        </w:tc>
      </w:tr>
      <w:tr w:rsidR="002166BC" w:rsidRPr="002166BC" w14:paraId="4888B76C" w14:textId="77777777" w:rsidTr="00996C03">
        <w:tc>
          <w:tcPr>
            <w:tcW w:w="1170" w:type="dxa"/>
          </w:tcPr>
          <w:p w14:paraId="003D5968" w14:textId="77777777" w:rsidR="00E22D89" w:rsidRPr="002166BC" w:rsidRDefault="00E22D89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4C9B9D48" w14:textId="77777777" w:rsidR="00E22D89" w:rsidRPr="002166BC" w:rsidRDefault="00E22D89" w:rsidP="000C5B4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Closure of Client Securities Account maintained by Trading Member </w:t>
            </w:r>
          </w:p>
        </w:tc>
        <w:tc>
          <w:tcPr>
            <w:tcW w:w="2520" w:type="dxa"/>
          </w:tcPr>
          <w:p w14:paraId="08EDBD56" w14:textId="77777777" w:rsidR="00E22D89" w:rsidRPr="002166BC" w:rsidRDefault="00E22D89" w:rsidP="00E752B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NSE/INSP/43180</w:t>
            </w:r>
          </w:p>
        </w:tc>
        <w:tc>
          <w:tcPr>
            <w:tcW w:w="1890" w:type="dxa"/>
          </w:tcPr>
          <w:p w14:paraId="23853681" w14:textId="77777777" w:rsidR="00E22D89" w:rsidRPr="002166BC" w:rsidRDefault="00E22D89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10-Jan-2020</w:t>
            </w:r>
          </w:p>
        </w:tc>
      </w:tr>
      <w:tr w:rsidR="002166BC" w:rsidRPr="002166BC" w14:paraId="5945CB9E" w14:textId="77777777" w:rsidTr="00996C03">
        <w:tc>
          <w:tcPr>
            <w:tcW w:w="1170" w:type="dxa"/>
          </w:tcPr>
          <w:p w14:paraId="61B8495B" w14:textId="0A60CAF5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3E56BED8" w14:textId="77777777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Reporting of Client Level Cash &amp; Cash Equivalent Balances and Bank</w:t>
            </w:r>
          </w:p>
          <w:p w14:paraId="75E321F7" w14:textId="20E433E5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Account Balances</w:t>
            </w:r>
          </w:p>
        </w:tc>
        <w:tc>
          <w:tcPr>
            <w:tcW w:w="2520" w:type="dxa"/>
          </w:tcPr>
          <w:p w14:paraId="259AEEE1" w14:textId="6DA7A058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rFonts w:ascii="Times-Roman" w:eastAsiaTheme="minorHAnsi" w:hAnsi="Times-Roman" w:cs="Times-Roman"/>
                <w:color w:val="000000" w:themeColor="text1"/>
                <w:lang w:val="en-IN" w:eastAsia="en-US"/>
              </w:rPr>
              <w:t>NSE/INSP/44478</w:t>
            </w:r>
          </w:p>
        </w:tc>
        <w:tc>
          <w:tcPr>
            <w:tcW w:w="1890" w:type="dxa"/>
          </w:tcPr>
          <w:p w14:paraId="43CAE1D0" w14:textId="52BF4D19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27-May-2020</w:t>
            </w:r>
          </w:p>
        </w:tc>
      </w:tr>
      <w:tr w:rsidR="002166BC" w:rsidRPr="002166BC" w14:paraId="32BD4846" w14:textId="77777777" w:rsidTr="00996C03">
        <w:tc>
          <w:tcPr>
            <w:tcW w:w="1170" w:type="dxa"/>
          </w:tcPr>
          <w:p w14:paraId="4BEFC981" w14:textId="08E0F408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49123D5E" w14:textId="050167F5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Margin obligations to be given by way of Pledge/ Re-pledge in the Depository System</w:t>
            </w:r>
          </w:p>
        </w:tc>
        <w:tc>
          <w:tcPr>
            <w:tcW w:w="2520" w:type="dxa"/>
          </w:tcPr>
          <w:p w14:paraId="75B42DB5" w14:textId="77777777" w:rsidR="00786DA7" w:rsidRPr="002166BC" w:rsidRDefault="00786DA7" w:rsidP="00786DA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14:paraId="5BC92161" w14:textId="4CDEE1B5" w:rsidR="00786DA7" w:rsidRPr="002166BC" w:rsidRDefault="00BB15A2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NSE/INSP/44490</w:t>
            </w:r>
          </w:p>
        </w:tc>
        <w:tc>
          <w:tcPr>
            <w:tcW w:w="1890" w:type="dxa"/>
          </w:tcPr>
          <w:p w14:paraId="6D418111" w14:textId="77777777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</w:p>
          <w:p w14:paraId="4E126519" w14:textId="195BAE7C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28-May-2020</w:t>
            </w:r>
          </w:p>
        </w:tc>
      </w:tr>
      <w:tr w:rsidR="002166BC" w:rsidRPr="002166BC" w14:paraId="20678FC2" w14:textId="77777777" w:rsidTr="00996C03">
        <w:tc>
          <w:tcPr>
            <w:tcW w:w="1170" w:type="dxa"/>
          </w:tcPr>
          <w:p w14:paraId="4199909F" w14:textId="565EC7D5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>NSE</w:t>
            </w:r>
          </w:p>
        </w:tc>
        <w:tc>
          <w:tcPr>
            <w:tcW w:w="4860" w:type="dxa"/>
          </w:tcPr>
          <w:p w14:paraId="3B4DEBEB" w14:textId="5540EC14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Investor Awareness regarding the revised guidelines on margin collection</w:t>
            </w:r>
          </w:p>
        </w:tc>
        <w:tc>
          <w:tcPr>
            <w:tcW w:w="2520" w:type="dxa"/>
          </w:tcPr>
          <w:p w14:paraId="37606D24" w14:textId="7322EF51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NSE/INSP/45565</w:t>
            </w:r>
          </w:p>
        </w:tc>
        <w:tc>
          <w:tcPr>
            <w:tcW w:w="1890" w:type="dxa"/>
          </w:tcPr>
          <w:p w14:paraId="0947BE98" w14:textId="53FD0A1D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02-Sep-2020</w:t>
            </w:r>
          </w:p>
        </w:tc>
      </w:tr>
      <w:tr w:rsidR="002166BC" w:rsidRPr="002166BC" w14:paraId="57B056F4" w14:textId="77777777" w:rsidTr="00996C03">
        <w:tc>
          <w:tcPr>
            <w:tcW w:w="1170" w:type="dxa"/>
          </w:tcPr>
          <w:p w14:paraId="30EA0A09" w14:textId="5318105A" w:rsidR="006D3D40" w:rsidRPr="002166BC" w:rsidRDefault="006D3D40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1C6B152D" w14:textId="77777777" w:rsidR="006D3D40" w:rsidRPr="002166BC" w:rsidRDefault="006D3D40" w:rsidP="006D3D40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Transfer of excess securities provided as early pay-in (EPI) to clients</w:t>
            </w:r>
          </w:p>
          <w:p w14:paraId="1D8FCFDE" w14:textId="77777777" w:rsidR="006D3D40" w:rsidRPr="002166BC" w:rsidRDefault="006D3D40" w:rsidP="00786DA7">
            <w:pPr>
              <w:jc w:val="both"/>
              <w:rPr>
                <w:color w:val="000000" w:themeColor="text1"/>
              </w:rPr>
            </w:pPr>
          </w:p>
        </w:tc>
        <w:tc>
          <w:tcPr>
            <w:tcW w:w="2520" w:type="dxa"/>
          </w:tcPr>
          <w:p w14:paraId="223242AE" w14:textId="77777777" w:rsidR="006C57B2" w:rsidRPr="002166BC" w:rsidRDefault="006C57B2" w:rsidP="006C57B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NSE/INSP/47619</w:t>
            </w:r>
          </w:p>
          <w:p w14:paraId="31262DE6" w14:textId="77777777" w:rsidR="006D3D40" w:rsidRPr="002166BC" w:rsidRDefault="006D3D40" w:rsidP="00786DA7">
            <w:pPr>
              <w:rPr>
                <w:color w:val="000000" w:themeColor="text1"/>
              </w:rPr>
            </w:pPr>
          </w:p>
        </w:tc>
        <w:tc>
          <w:tcPr>
            <w:tcW w:w="1890" w:type="dxa"/>
          </w:tcPr>
          <w:p w14:paraId="20BB9784" w14:textId="0DD852BC" w:rsidR="006D3D40" w:rsidRPr="002166BC" w:rsidRDefault="006C57B2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12-Mar-2021</w:t>
            </w:r>
          </w:p>
        </w:tc>
      </w:tr>
      <w:tr w:rsidR="002166BC" w:rsidRPr="002166BC" w14:paraId="7DE50C9D" w14:textId="77777777" w:rsidTr="00996C03">
        <w:tc>
          <w:tcPr>
            <w:tcW w:w="1170" w:type="dxa"/>
          </w:tcPr>
          <w:p w14:paraId="3226AD30" w14:textId="59656F68" w:rsidR="00195149" w:rsidRPr="002166BC" w:rsidRDefault="006049DA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10CEDFB6" w14:textId="28E6A166" w:rsidR="00195149" w:rsidRPr="002166BC" w:rsidRDefault="00195149" w:rsidP="006049D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Reporting of Bank Account Balances</w:t>
            </w:r>
          </w:p>
        </w:tc>
        <w:tc>
          <w:tcPr>
            <w:tcW w:w="2520" w:type="dxa"/>
          </w:tcPr>
          <w:p w14:paraId="6B68F15A" w14:textId="2CA6D52F" w:rsidR="00195149" w:rsidRPr="002166BC" w:rsidRDefault="00195149" w:rsidP="006049D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NCL/CMPL/47241</w:t>
            </w:r>
          </w:p>
        </w:tc>
        <w:tc>
          <w:tcPr>
            <w:tcW w:w="1890" w:type="dxa"/>
          </w:tcPr>
          <w:p w14:paraId="33FFF84A" w14:textId="18F59FD2" w:rsidR="00195149" w:rsidRPr="002166BC" w:rsidRDefault="00195149" w:rsidP="006049D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04-Feb-2021</w:t>
            </w:r>
          </w:p>
        </w:tc>
      </w:tr>
      <w:tr w:rsidR="002166BC" w:rsidRPr="002166BC" w14:paraId="229CC94B" w14:textId="77777777" w:rsidTr="00996C03">
        <w:tc>
          <w:tcPr>
            <w:tcW w:w="1170" w:type="dxa"/>
          </w:tcPr>
          <w:p w14:paraId="779393DF" w14:textId="350EE9E6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39CD62F" w14:textId="57B5BF2B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Reporting of 'Client level Cash and Cash Equivalent Balances' by Trading members to the Clearing members</w:t>
            </w:r>
          </w:p>
        </w:tc>
        <w:tc>
          <w:tcPr>
            <w:tcW w:w="2520" w:type="dxa"/>
          </w:tcPr>
          <w:p w14:paraId="62D1B2CC" w14:textId="414E221C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NSE/INSP/48109; NSE/CMPL/48236</w:t>
            </w:r>
          </w:p>
        </w:tc>
        <w:tc>
          <w:tcPr>
            <w:tcW w:w="1890" w:type="dxa"/>
          </w:tcPr>
          <w:p w14:paraId="4D16BB28" w14:textId="77777777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28-Apr-2021;</w:t>
            </w:r>
          </w:p>
          <w:p w14:paraId="25F2DA35" w14:textId="77777777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10-May-2021</w:t>
            </w:r>
          </w:p>
          <w:p w14:paraId="21C52157" w14:textId="01474370" w:rsidR="00195149" w:rsidRPr="002166BC" w:rsidRDefault="00195149" w:rsidP="00195149">
            <w:pPr>
              <w:rPr>
                <w:color w:val="000000" w:themeColor="text1"/>
              </w:rPr>
            </w:pPr>
          </w:p>
        </w:tc>
      </w:tr>
      <w:tr w:rsidR="002166BC" w:rsidRPr="002166BC" w14:paraId="5261CB5E" w14:textId="77777777" w:rsidTr="00996C03">
        <w:tc>
          <w:tcPr>
            <w:tcW w:w="1170" w:type="dxa"/>
          </w:tcPr>
          <w:p w14:paraId="04707105" w14:textId="46288F35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8AC8888" w14:textId="1E3CE368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Bank Statements Submission</w:t>
            </w:r>
          </w:p>
        </w:tc>
        <w:tc>
          <w:tcPr>
            <w:tcW w:w="2520" w:type="dxa"/>
          </w:tcPr>
          <w:p w14:paraId="3DFEC0B1" w14:textId="0D795F2E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NSE/INSP/48396</w:t>
            </w:r>
          </w:p>
        </w:tc>
        <w:tc>
          <w:tcPr>
            <w:tcW w:w="1890" w:type="dxa"/>
          </w:tcPr>
          <w:p w14:paraId="713326BB" w14:textId="4094065C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25-May-2021</w:t>
            </w:r>
          </w:p>
        </w:tc>
      </w:tr>
      <w:tr w:rsidR="002166BC" w:rsidRPr="002166BC" w14:paraId="2B5C623D" w14:textId="77777777" w:rsidTr="00996C03">
        <w:tc>
          <w:tcPr>
            <w:tcW w:w="1170" w:type="dxa"/>
          </w:tcPr>
          <w:p w14:paraId="270F1BFD" w14:textId="182FFB7E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09B17289" w14:textId="380955D1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Segregation and Monitoring of Collateral at Client Level</w:t>
            </w:r>
          </w:p>
        </w:tc>
        <w:tc>
          <w:tcPr>
            <w:tcW w:w="2520" w:type="dxa"/>
          </w:tcPr>
          <w:p w14:paraId="77839907" w14:textId="2B86AAD0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NSE/INSP/49008</w:t>
            </w:r>
          </w:p>
        </w:tc>
        <w:tc>
          <w:tcPr>
            <w:tcW w:w="1890" w:type="dxa"/>
          </w:tcPr>
          <w:p w14:paraId="0E92A8A4" w14:textId="65D58B44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20-Jul-2021</w:t>
            </w:r>
          </w:p>
        </w:tc>
      </w:tr>
      <w:tr w:rsidR="002166BC" w:rsidRPr="002166BC" w14:paraId="779E56C6" w14:textId="77777777" w:rsidTr="00996C03">
        <w:tc>
          <w:tcPr>
            <w:tcW w:w="1170" w:type="dxa"/>
          </w:tcPr>
          <w:p w14:paraId="2E8AA3D5" w14:textId="03CFC993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17BBDDF3" w14:textId="0A76E058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Segregation and Monitoring of Collateral at Client Level - Reporting Format</w:t>
            </w:r>
          </w:p>
        </w:tc>
        <w:tc>
          <w:tcPr>
            <w:tcW w:w="2520" w:type="dxa"/>
          </w:tcPr>
          <w:p w14:paraId="1D3E7644" w14:textId="51CDF478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NCL/CMPL/49348</w:t>
            </w:r>
          </w:p>
        </w:tc>
        <w:tc>
          <w:tcPr>
            <w:tcW w:w="1890" w:type="dxa"/>
          </w:tcPr>
          <w:p w14:paraId="004BD105" w14:textId="426BFB62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20-Aug-2021</w:t>
            </w:r>
          </w:p>
        </w:tc>
      </w:tr>
      <w:tr w:rsidR="007C4EBE" w:rsidRPr="002166BC" w14:paraId="30BB81B6" w14:textId="77777777" w:rsidTr="00996C03">
        <w:tc>
          <w:tcPr>
            <w:tcW w:w="1170" w:type="dxa"/>
          </w:tcPr>
          <w:p w14:paraId="6295B999" w14:textId="34A5B982" w:rsidR="007C4EBE" w:rsidRPr="002166BC" w:rsidRDefault="007C4EBE" w:rsidP="001951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24FE1CF1" w14:textId="54CA7C94" w:rsidR="007C4EBE" w:rsidRPr="002166BC" w:rsidRDefault="007C4EBE" w:rsidP="007C4EBE">
            <w:pPr>
              <w:rPr>
                <w:color w:val="000000" w:themeColor="text1"/>
              </w:rPr>
            </w:pPr>
            <w:r w:rsidRPr="007C4EBE">
              <w:rPr>
                <w:color w:val="000000" w:themeColor="text1"/>
              </w:rPr>
              <w:t>Settlement of Running Account of Client’s Funds lying with Trading Member (TM)</w:t>
            </w:r>
          </w:p>
        </w:tc>
        <w:tc>
          <w:tcPr>
            <w:tcW w:w="2520" w:type="dxa"/>
          </w:tcPr>
          <w:p w14:paraId="619A1E72" w14:textId="77777777" w:rsidR="007C4EBE" w:rsidRPr="007C4EBE" w:rsidRDefault="007C4EBE" w:rsidP="007C4EBE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14:paraId="43A914C7" w14:textId="708EE702" w:rsidR="007C4EBE" w:rsidRPr="002166BC" w:rsidRDefault="007C4EBE" w:rsidP="007C4EBE">
            <w:pPr>
              <w:rPr>
                <w:color w:val="000000" w:themeColor="text1"/>
              </w:rPr>
            </w:pPr>
            <w:r w:rsidRPr="007C4EBE">
              <w:rPr>
                <w:color w:val="000000" w:themeColor="text1"/>
              </w:rPr>
              <w:t xml:space="preserve"> NSE/INSP/48624</w:t>
            </w:r>
          </w:p>
        </w:tc>
        <w:tc>
          <w:tcPr>
            <w:tcW w:w="1890" w:type="dxa"/>
          </w:tcPr>
          <w:p w14:paraId="488EFE38" w14:textId="6C0B5638" w:rsidR="007C4EBE" w:rsidRPr="002166BC" w:rsidRDefault="007C4EBE" w:rsidP="001951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16-June-2021</w:t>
            </w:r>
          </w:p>
        </w:tc>
      </w:tr>
      <w:tr w:rsidR="005B034E" w:rsidRPr="002166BC" w14:paraId="01202A8C" w14:textId="77777777" w:rsidTr="00996C03">
        <w:tc>
          <w:tcPr>
            <w:tcW w:w="1170" w:type="dxa"/>
          </w:tcPr>
          <w:p w14:paraId="3C2BED09" w14:textId="4717395C" w:rsidR="005B034E" w:rsidRPr="002166BC" w:rsidRDefault="005B034E" w:rsidP="001951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C315300" w14:textId="1574E148" w:rsidR="005B034E" w:rsidRPr="002166BC" w:rsidRDefault="005B034E" w:rsidP="00195149">
            <w:pPr>
              <w:rPr>
                <w:color w:val="000000" w:themeColor="text1"/>
              </w:rPr>
            </w:pPr>
            <w:r w:rsidRPr="007C4EBE">
              <w:rPr>
                <w:color w:val="000000" w:themeColor="text1"/>
              </w:rPr>
              <w:t>FAQ on Settlement of Running Account of Client's Funds lying with Trading Member (TM)</w:t>
            </w:r>
          </w:p>
        </w:tc>
        <w:tc>
          <w:tcPr>
            <w:tcW w:w="2520" w:type="dxa"/>
          </w:tcPr>
          <w:p w14:paraId="0B4A13F3" w14:textId="1483A6BC" w:rsidR="005B034E" w:rsidRPr="002166BC" w:rsidRDefault="005B034E" w:rsidP="00195149">
            <w:pPr>
              <w:rPr>
                <w:color w:val="000000" w:themeColor="text1"/>
              </w:rPr>
            </w:pPr>
            <w:r w:rsidRPr="005B034E">
              <w:rPr>
                <w:color w:val="000000" w:themeColor="text1"/>
              </w:rPr>
              <w:t>NSE/INSP/49458</w:t>
            </w:r>
          </w:p>
        </w:tc>
        <w:tc>
          <w:tcPr>
            <w:tcW w:w="1890" w:type="dxa"/>
          </w:tcPr>
          <w:p w14:paraId="33EC08F3" w14:textId="0F1D8AB5" w:rsidR="005B034E" w:rsidRPr="002166BC" w:rsidRDefault="005B034E" w:rsidP="001951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31-Aug-2021</w:t>
            </w:r>
          </w:p>
        </w:tc>
      </w:tr>
    </w:tbl>
    <w:p w14:paraId="53850238" w14:textId="77777777" w:rsidR="001D069C" w:rsidRPr="002166BC" w:rsidRDefault="001D069C" w:rsidP="0087722E">
      <w:pPr>
        <w:rPr>
          <w:b/>
          <w:iCs/>
          <w:color w:val="000000" w:themeColor="text1"/>
        </w:rPr>
      </w:pPr>
    </w:p>
    <w:p w14:paraId="2078E188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5. Banking and Demat account operations</w:t>
      </w:r>
    </w:p>
    <w:p w14:paraId="5870ECDB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3804"/>
        <w:gridCol w:w="66"/>
        <w:gridCol w:w="4252"/>
        <w:gridCol w:w="72"/>
        <w:gridCol w:w="1298"/>
      </w:tblGrid>
      <w:tr w:rsidR="002166BC" w:rsidRPr="002166BC" w14:paraId="5FA0BB70" w14:textId="77777777" w:rsidTr="0080700C">
        <w:tc>
          <w:tcPr>
            <w:tcW w:w="948" w:type="dxa"/>
          </w:tcPr>
          <w:p w14:paraId="7F3B6E36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804" w:type="dxa"/>
          </w:tcPr>
          <w:p w14:paraId="260019F6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Particulars</w:t>
            </w:r>
          </w:p>
        </w:tc>
        <w:tc>
          <w:tcPr>
            <w:tcW w:w="4390" w:type="dxa"/>
            <w:gridSpan w:val="3"/>
          </w:tcPr>
          <w:p w14:paraId="6CF0AE15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298" w:type="dxa"/>
          </w:tcPr>
          <w:p w14:paraId="685352EA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5197BDAA" w14:textId="77777777" w:rsidTr="0080700C">
        <w:tc>
          <w:tcPr>
            <w:tcW w:w="948" w:type="dxa"/>
          </w:tcPr>
          <w:p w14:paraId="3443AF20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804" w:type="dxa"/>
          </w:tcPr>
          <w:p w14:paraId="23A226A2" w14:textId="77777777" w:rsidR="00996C03" w:rsidRPr="002166BC" w:rsidRDefault="00D37E9A" w:rsidP="0087722E">
            <w:pPr>
              <w:jc w:val="both"/>
              <w:rPr>
                <w:iCs/>
                <w:color w:val="000000" w:themeColor="text1"/>
              </w:rPr>
            </w:pPr>
            <w:hyperlink r:id="rId42" w:tooltip="Regulation-of-transaction-between-clients-and-members" w:history="1">
              <w:r w:rsidR="00996C03" w:rsidRPr="002166BC">
                <w:rPr>
                  <w:color w:val="000000" w:themeColor="text1"/>
                </w:rPr>
                <w:t>Regulation of transaction between clients and members</w:t>
              </w:r>
            </w:hyperlink>
          </w:p>
        </w:tc>
        <w:tc>
          <w:tcPr>
            <w:tcW w:w="4390" w:type="dxa"/>
            <w:gridSpan w:val="3"/>
          </w:tcPr>
          <w:p w14:paraId="1EB0DDAF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Circular No. SMD-1/23341</w:t>
            </w:r>
          </w:p>
        </w:tc>
        <w:tc>
          <w:tcPr>
            <w:tcW w:w="1298" w:type="dxa"/>
          </w:tcPr>
          <w:p w14:paraId="02354B55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18- Nov-1993</w:t>
            </w:r>
          </w:p>
        </w:tc>
      </w:tr>
      <w:tr w:rsidR="002166BC" w:rsidRPr="002166BC" w14:paraId="0F3A39A2" w14:textId="77777777" w:rsidTr="0080700C">
        <w:trPr>
          <w:trHeight w:val="575"/>
        </w:trPr>
        <w:tc>
          <w:tcPr>
            <w:tcW w:w="948" w:type="dxa"/>
          </w:tcPr>
          <w:p w14:paraId="45540F0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804" w:type="dxa"/>
          </w:tcPr>
          <w:p w14:paraId="44D18271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43" w:tgtFrame="_blank" w:history="1">
              <w:r w:rsidR="00996C03" w:rsidRPr="002166BC">
                <w:rPr>
                  <w:color w:val="000000" w:themeColor="text1"/>
                </w:rPr>
                <w:t>Tagging/Flagging of Demat /Bank accounts of trading / clearing members</w:t>
              </w:r>
            </w:hyperlink>
          </w:p>
        </w:tc>
        <w:tc>
          <w:tcPr>
            <w:tcW w:w="4390" w:type="dxa"/>
            <w:gridSpan w:val="3"/>
          </w:tcPr>
          <w:p w14:paraId="34860F6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NSE/INSP/31912 </w:t>
            </w:r>
          </w:p>
        </w:tc>
        <w:tc>
          <w:tcPr>
            <w:tcW w:w="1298" w:type="dxa"/>
          </w:tcPr>
          <w:p w14:paraId="1609C0E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07-Mar-2016</w:t>
            </w:r>
          </w:p>
        </w:tc>
      </w:tr>
      <w:tr w:rsidR="002166BC" w:rsidRPr="002166BC" w14:paraId="710F7436" w14:textId="77777777" w:rsidTr="0080700C">
        <w:tc>
          <w:tcPr>
            <w:tcW w:w="948" w:type="dxa"/>
          </w:tcPr>
          <w:p w14:paraId="47C1BBE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804" w:type="dxa"/>
          </w:tcPr>
          <w:p w14:paraId="6E52E575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44" w:tgtFrame="_blank" w:history="1">
              <w:r w:rsidR="00996C03" w:rsidRPr="002166BC">
                <w:rPr>
                  <w:color w:val="000000" w:themeColor="text1"/>
                </w:rPr>
                <w:t>Tagging/Flagging of Demat /Bank accounts of trading / clearing members</w:t>
              </w:r>
            </w:hyperlink>
          </w:p>
        </w:tc>
        <w:tc>
          <w:tcPr>
            <w:tcW w:w="4390" w:type="dxa"/>
            <w:gridSpan w:val="3"/>
          </w:tcPr>
          <w:p w14:paraId="7D39B774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Circular No. MIRSD-2016/138</w:t>
            </w:r>
          </w:p>
        </w:tc>
        <w:tc>
          <w:tcPr>
            <w:tcW w:w="1298" w:type="dxa"/>
          </w:tcPr>
          <w:p w14:paraId="2A3FEA62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20-Dec-2016 &amp; 22-June-2017</w:t>
            </w:r>
          </w:p>
        </w:tc>
      </w:tr>
      <w:tr w:rsidR="002166BC" w:rsidRPr="002166BC" w14:paraId="538E041A" w14:textId="77777777" w:rsidTr="0080700C">
        <w:tc>
          <w:tcPr>
            <w:tcW w:w="948" w:type="dxa"/>
          </w:tcPr>
          <w:p w14:paraId="438BE41D" w14:textId="0A4044D2" w:rsidR="006C57B2" w:rsidRPr="002166BC" w:rsidRDefault="006C57B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804" w:type="dxa"/>
          </w:tcPr>
          <w:p w14:paraId="666B9379" w14:textId="72DBF966" w:rsidR="006C57B2" w:rsidRPr="002166BC" w:rsidRDefault="006C57B2" w:rsidP="006C57B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Standard Operating Procedure in the cases of Trading Member /Clearing Member leading </w:t>
            </w:r>
          </w:p>
          <w:p w14:paraId="68BB155C" w14:textId="27A7FE85" w:rsidR="006C57B2" w:rsidRPr="002166BC" w:rsidRDefault="006C57B2" w:rsidP="006C57B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to default.</w:t>
            </w:r>
          </w:p>
        </w:tc>
        <w:tc>
          <w:tcPr>
            <w:tcW w:w="4390" w:type="dxa"/>
            <w:gridSpan w:val="3"/>
          </w:tcPr>
          <w:p w14:paraId="6C2F48AE" w14:textId="78F0DA28" w:rsidR="006C57B2" w:rsidRPr="002166BC" w:rsidRDefault="006C57B2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SEBI/HO/MIRSD/DPIEA/CIR/P/2020/115</w:t>
            </w:r>
          </w:p>
        </w:tc>
        <w:tc>
          <w:tcPr>
            <w:tcW w:w="1298" w:type="dxa"/>
          </w:tcPr>
          <w:p w14:paraId="6D042861" w14:textId="7D2807DE" w:rsidR="006C57B2" w:rsidRPr="002166BC" w:rsidRDefault="006C57B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01-Jul-2020</w:t>
            </w:r>
          </w:p>
        </w:tc>
      </w:tr>
      <w:tr w:rsidR="002166BC" w:rsidRPr="002166BC" w14:paraId="67005F45" w14:textId="77777777" w:rsidTr="0080700C">
        <w:tc>
          <w:tcPr>
            <w:tcW w:w="948" w:type="dxa"/>
          </w:tcPr>
          <w:p w14:paraId="07DC6A59" w14:textId="722EE725" w:rsidR="006C57B2" w:rsidRPr="002166BC" w:rsidRDefault="006C57B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804" w:type="dxa"/>
          </w:tcPr>
          <w:p w14:paraId="2DF02E59" w14:textId="6484E945" w:rsidR="006C57B2" w:rsidRPr="002166BC" w:rsidRDefault="006C57B2" w:rsidP="006C57B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Submission of Undertaking/Authorisation to Exchange to access the information/statements pertaining to all bank accounts (maintained by members) from Banks.</w:t>
            </w:r>
          </w:p>
          <w:p w14:paraId="2DE891F4" w14:textId="77777777" w:rsidR="006C57B2" w:rsidRPr="002166BC" w:rsidRDefault="006C57B2" w:rsidP="006C57B2">
            <w:pPr>
              <w:jc w:val="both"/>
              <w:rPr>
                <w:color w:val="000000" w:themeColor="text1"/>
              </w:rPr>
            </w:pPr>
          </w:p>
        </w:tc>
        <w:tc>
          <w:tcPr>
            <w:tcW w:w="4390" w:type="dxa"/>
            <w:gridSpan w:val="3"/>
          </w:tcPr>
          <w:p w14:paraId="4CC9367B" w14:textId="77777777" w:rsidR="006C57B2" w:rsidRPr="002166BC" w:rsidRDefault="006C57B2" w:rsidP="006C57B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NSE/INSP/46930</w:t>
            </w:r>
          </w:p>
          <w:p w14:paraId="4E340B44" w14:textId="77777777" w:rsidR="006C57B2" w:rsidRPr="002166BC" w:rsidRDefault="006C57B2" w:rsidP="0087722E">
            <w:pPr>
              <w:rPr>
                <w:color w:val="000000" w:themeColor="text1"/>
              </w:rPr>
            </w:pPr>
          </w:p>
        </w:tc>
        <w:tc>
          <w:tcPr>
            <w:tcW w:w="1298" w:type="dxa"/>
          </w:tcPr>
          <w:p w14:paraId="3DA11070" w14:textId="506F9A72" w:rsidR="006C57B2" w:rsidRPr="002166BC" w:rsidRDefault="006C57B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04-Jan-2021</w:t>
            </w:r>
          </w:p>
        </w:tc>
      </w:tr>
      <w:tr w:rsidR="002166BC" w:rsidRPr="002166BC" w14:paraId="3D286049" w14:textId="77777777" w:rsidTr="0080700C">
        <w:tc>
          <w:tcPr>
            <w:tcW w:w="948" w:type="dxa"/>
          </w:tcPr>
          <w:p w14:paraId="5FB8312B" w14:textId="51029527" w:rsidR="006C57B2" w:rsidRPr="002166BC" w:rsidRDefault="006C57B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804" w:type="dxa"/>
          </w:tcPr>
          <w:p w14:paraId="6E44AD2F" w14:textId="77777777" w:rsidR="006C57B2" w:rsidRPr="002166BC" w:rsidRDefault="006C57B2" w:rsidP="006C57B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 for maintaining client bank accounts by the Trading Members</w:t>
            </w:r>
          </w:p>
          <w:p w14:paraId="3843281F" w14:textId="77777777" w:rsidR="006C57B2" w:rsidRPr="002166BC" w:rsidRDefault="006C57B2" w:rsidP="006C57B2">
            <w:pPr>
              <w:rPr>
                <w:color w:val="000000" w:themeColor="text1"/>
              </w:rPr>
            </w:pPr>
          </w:p>
        </w:tc>
        <w:tc>
          <w:tcPr>
            <w:tcW w:w="4390" w:type="dxa"/>
            <w:gridSpan w:val="3"/>
          </w:tcPr>
          <w:p w14:paraId="0366FD84" w14:textId="45670C63" w:rsidR="006C57B2" w:rsidRPr="002166BC" w:rsidRDefault="006C57B2" w:rsidP="006C57B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NSE/INSP/46729</w:t>
            </w:r>
          </w:p>
        </w:tc>
        <w:tc>
          <w:tcPr>
            <w:tcW w:w="1298" w:type="dxa"/>
          </w:tcPr>
          <w:p w14:paraId="211852AC" w14:textId="0CB50BC0" w:rsidR="006C57B2" w:rsidRPr="002166BC" w:rsidRDefault="006C57B2" w:rsidP="006C57B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18-Dec-2020</w:t>
            </w:r>
          </w:p>
        </w:tc>
      </w:tr>
      <w:tr w:rsidR="002166BC" w:rsidRPr="002166BC" w14:paraId="45A63326" w14:textId="77777777" w:rsidTr="0080700C">
        <w:tc>
          <w:tcPr>
            <w:tcW w:w="948" w:type="dxa"/>
          </w:tcPr>
          <w:p w14:paraId="2F36D0B8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870" w:type="dxa"/>
            <w:gridSpan w:val="2"/>
          </w:tcPr>
          <w:p w14:paraId="64F1E514" w14:textId="77777777" w:rsidR="0080700C" w:rsidRPr="002166BC" w:rsidRDefault="0080700C" w:rsidP="00086051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Undertaking/Authorisation to Exchanges to access the </w:t>
            </w:r>
            <w:r w:rsidRPr="002166BC">
              <w:rPr>
                <w:color w:val="000000" w:themeColor="text1"/>
              </w:rPr>
              <w:lastRenderedPageBreak/>
              <w:t>information/statements pertaining to all bank accounts (maintained by members) from Banks </w:t>
            </w:r>
          </w:p>
        </w:tc>
        <w:tc>
          <w:tcPr>
            <w:tcW w:w="4252" w:type="dxa"/>
          </w:tcPr>
          <w:p w14:paraId="2EEE1FFC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>NSE/INSP/46822</w:t>
            </w:r>
          </w:p>
        </w:tc>
        <w:tc>
          <w:tcPr>
            <w:tcW w:w="1370" w:type="dxa"/>
            <w:gridSpan w:val="2"/>
          </w:tcPr>
          <w:p w14:paraId="004DD9B9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28-Dec-2020</w:t>
            </w:r>
          </w:p>
        </w:tc>
      </w:tr>
      <w:tr w:rsidR="002166BC" w:rsidRPr="002166BC" w14:paraId="2032BB2D" w14:textId="77777777" w:rsidTr="0080700C">
        <w:tc>
          <w:tcPr>
            <w:tcW w:w="948" w:type="dxa"/>
          </w:tcPr>
          <w:p w14:paraId="14050157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870" w:type="dxa"/>
            <w:gridSpan w:val="2"/>
          </w:tcPr>
          <w:p w14:paraId="1F1121E0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Changes in the reporting format of data towards 'Client Level Cash &amp; Cash Equivalent Balances' and 'Holding Statement"</w:t>
            </w:r>
          </w:p>
        </w:tc>
        <w:tc>
          <w:tcPr>
            <w:tcW w:w="4252" w:type="dxa"/>
          </w:tcPr>
          <w:p w14:paraId="6F4D5BD9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NSE/INSP/46704</w:t>
            </w:r>
          </w:p>
        </w:tc>
        <w:tc>
          <w:tcPr>
            <w:tcW w:w="1370" w:type="dxa"/>
            <w:gridSpan w:val="2"/>
          </w:tcPr>
          <w:p w14:paraId="05C98CFF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17-Dec-2020</w:t>
            </w:r>
          </w:p>
        </w:tc>
      </w:tr>
      <w:tr w:rsidR="002166BC" w:rsidRPr="002166BC" w14:paraId="303E8183" w14:textId="77777777" w:rsidTr="0080700C">
        <w:tc>
          <w:tcPr>
            <w:tcW w:w="948" w:type="dxa"/>
          </w:tcPr>
          <w:p w14:paraId="55436B16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870" w:type="dxa"/>
            <w:gridSpan w:val="2"/>
          </w:tcPr>
          <w:p w14:paraId="16701E9C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Submission of Undertaking/Authorisation to Exchange to access the information/statements pertaining to all bank accounts (maintained by members) from Banks</w:t>
            </w:r>
          </w:p>
        </w:tc>
        <w:tc>
          <w:tcPr>
            <w:tcW w:w="4252" w:type="dxa"/>
          </w:tcPr>
          <w:p w14:paraId="66530490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NSE/INSP/46930</w:t>
            </w:r>
          </w:p>
        </w:tc>
        <w:tc>
          <w:tcPr>
            <w:tcW w:w="1370" w:type="dxa"/>
            <w:gridSpan w:val="2"/>
          </w:tcPr>
          <w:p w14:paraId="19E2E381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06-Jan-2021</w:t>
            </w:r>
          </w:p>
        </w:tc>
      </w:tr>
      <w:tr w:rsidR="002166BC" w:rsidRPr="002166BC" w14:paraId="294AA208" w14:textId="77777777" w:rsidTr="0080700C">
        <w:tc>
          <w:tcPr>
            <w:tcW w:w="948" w:type="dxa"/>
          </w:tcPr>
          <w:p w14:paraId="43CBA37C" w14:textId="2AF90B3C" w:rsidR="0080700C" w:rsidRPr="002166BC" w:rsidRDefault="0080700C" w:rsidP="0080700C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804" w:type="dxa"/>
          </w:tcPr>
          <w:p w14:paraId="764BA057" w14:textId="2F30BAD7" w:rsidR="0080700C" w:rsidRPr="002166BC" w:rsidRDefault="0080700C" w:rsidP="0080700C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Undertaking/Authorisation to Stock Exchanges and NSE Clearing Limited to access the information/statements pertaining to all bank accounts (maintained by the members) from Banks</w:t>
            </w:r>
          </w:p>
        </w:tc>
        <w:tc>
          <w:tcPr>
            <w:tcW w:w="4390" w:type="dxa"/>
            <w:gridSpan w:val="3"/>
          </w:tcPr>
          <w:p w14:paraId="4E5310B5" w14:textId="7B7C8CDD" w:rsidR="0080700C" w:rsidRPr="002166BC" w:rsidRDefault="0080700C" w:rsidP="0080700C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NCL/CMPL/47228</w:t>
            </w:r>
          </w:p>
        </w:tc>
        <w:tc>
          <w:tcPr>
            <w:tcW w:w="1298" w:type="dxa"/>
          </w:tcPr>
          <w:p w14:paraId="63B4C732" w14:textId="7434F46A" w:rsidR="0080700C" w:rsidRPr="002166BC" w:rsidRDefault="0080700C" w:rsidP="0080700C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04-Feb-2021</w:t>
            </w:r>
          </w:p>
        </w:tc>
      </w:tr>
      <w:tr w:rsidR="002166BC" w:rsidRPr="002166BC" w14:paraId="7BCE4DE0" w14:textId="77777777" w:rsidTr="0080700C">
        <w:tc>
          <w:tcPr>
            <w:tcW w:w="948" w:type="dxa"/>
          </w:tcPr>
          <w:p w14:paraId="00847A40" w14:textId="348E9764" w:rsidR="0080700C" w:rsidRPr="002166BC" w:rsidRDefault="0080700C" w:rsidP="0080700C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804" w:type="dxa"/>
          </w:tcPr>
          <w:p w14:paraId="75529F1F" w14:textId="5D52AB79" w:rsidR="0080700C" w:rsidRPr="002166BC" w:rsidRDefault="0080700C" w:rsidP="0080700C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Reporting of Bank Accounts</w:t>
            </w:r>
          </w:p>
        </w:tc>
        <w:tc>
          <w:tcPr>
            <w:tcW w:w="4390" w:type="dxa"/>
            <w:gridSpan w:val="3"/>
          </w:tcPr>
          <w:p w14:paraId="7DAF591A" w14:textId="47891A1F" w:rsidR="0080700C" w:rsidRPr="002166BC" w:rsidRDefault="0080700C" w:rsidP="0080700C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NCL/CMPL/47240</w:t>
            </w:r>
          </w:p>
        </w:tc>
        <w:tc>
          <w:tcPr>
            <w:tcW w:w="1298" w:type="dxa"/>
          </w:tcPr>
          <w:p w14:paraId="4AFA34F4" w14:textId="71BBF6F1" w:rsidR="0080700C" w:rsidRPr="002166BC" w:rsidRDefault="0080700C" w:rsidP="0080700C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04-Feb-2021</w:t>
            </w:r>
          </w:p>
        </w:tc>
      </w:tr>
    </w:tbl>
    <w:p w14:paraId="66FDB06F" w14:textId="77777777" w:rsidR="00FD51A6" w:rsidRPr="002166BC" w:rsidRDefault="00FD51A6" w:rsidP="0087722E">
      <w:pPr>
        <w:rPr>
          <w:b/>
          <w:iCs/>
          <w:color w:val="000000" w:themeColor="text1"/>
          <w:lang w:val="en-IN"/>
        </w:rPr>
      </w:pPr>
    </w:p>
    <w:p w14:paraId="2D666DAA" w14:textId="77777777" w:rsidR="00FD51A6" w:rsidRPr="002166BC" w:rsidRDefault="00FD51A6" w:rsidP="0087722E">
      <w:pPr>
        <w:rPr>
          <w:b/>
          <w:iCs/>
          <w:color w:val="000000" w:themeColor="text1"/>
          <w:lang w:val="en-IN"/>
        </w:rPr>
      </w:pPr>
    </w:p>
    <w:p w14:paraId="4D89D658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6. Terminal operations and systems</w:t>
      </w:r>
    </w:p>
    <w:p w14:paraId="3BF0C1AA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166BC" w:rsidRPr="002166BC" w14:paraId="5AF74521" w14:textId="77777777" w:rsidTr="00996C03">
        <w:tc>
          <w:tcPr>
            <w:tcW w:w="1170" w:type="dxa"/>
          </w:tcPr>
          <w:p w14:paraId="1E426C7A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60" w:type="dxa"/>
          </w:tcPr>
          <w:p w14:paraId="7548565D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Particulars</w:t>
            </w:r>
          </w:p>
        </w:tc>
        <w:tc>
          <w:tcPr>
            <w:tcW w:w="2520" w:type="dxa"/>
          </w:tcPr>
          <w:p w14:paraId="73262A03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890" w:type="dxa"/>
          </w:tcPr>
          <w:p w14:paraId="1A26BB97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4C13FC73" w14:textId="77777777" w:rsidTr="00996C03">
        <w:tc>
          <w:tcPr>
            <w:tcW w:w="1170" w:type="dxa"/>
          </w:tcPr>
          <w:p w14:paraId="5B23E272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0AB318FE" w14:textId="77777777" w:rsidR="00996C03" w:rsidRPr="002166BC" w:rsidRDefault="00D37E9A" w:rsidP="0087722E">
            <w:pPr>
              <w:jc w:val="both"/>
              <w:rPr>
                <w:rFonts w:eastAsia="Times New Roman"/>
                <w:color w:val="000000" w:themeColor="text1"/>
                <w:lang w:eastAsia="en-US"/>
              </w:rPr>
            </w:pPr>
            <w:hyperlink r:id="rId45" w:tooltip="Advertisement-by-brokers-sub-brokers-and-grant-of-trading-terminals" w:history="1">
              <w:r w:rsidR="00996C03" w:rsidRPr="002166BC">
                <w:rPr>
                  <w:color w:val="000000" w:themeColor="text1"/>
                </w:rPr>
                <w:t>Advertisement by brokers/ sub-brokers and grant of trading terminals</w:t>
              </w:r>
            </w:hyperlink>
          </w:p>
        </w:tc>
        <w:tc>
          <w:tcPr>
            <w:tcW w:w="2520" w:type="dxa"/>
          </w:tcPr>
          <w:p w14:paraId="13D2792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SMDRP/Policy/Cir-49/2001</w:t>
            </w:r>
          </w:p>
        </w:tc>
        <w:tc>
          <w:tcPr>
            <w:tcW w:w="1890" w:type="dxa"/>
          </w:tcPr>
          <w:p w14:paraId="0C7DAAF4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22-Oct-2001</w:t>
            </w:r>
          </w:p>
        </w:tc>
      </w:tr>
      <w:tr w:rsidR="002166BC" w:rsidRPr="002166BC" w14:paraId="4B42CFB8" w14:textId="77777777" w:rsidTr="00996C03">
        <w:tc>
          <w:tcPr>
            <w:tcW w:w="1170" w:type="dxa"/>
          </w:tcPr>
          <w:p w14:paraId="35C8AF4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EF82488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46" w:tgtFrame="_blank" w:history="1">
              <w:r w:rsidR="00996C03" w:rsidRPr="002166BC">
                <w:rPr>
                  <w:color w:val="000000" w:themeColor="text1"/>
                </w:rPr>
                <w:t xml:space="preserve">Guidelines for location of CTCL terminals and usage </w:t>
              </w:r>
            </w:hyperlink>
          </w:p>
        </w:tc>
        <w:tc>
          <w:tcPr>
            <w:tcW w:w="2520" w:type="dxa"/>
          </w:tcPr>
          <w:p w14:paraId="409E600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NSE/MEMB/3574</w:t>
            </w:r>
          </w:p>
        </w:tc>
        <w:tc>
          <w:tcPr>
            <w:tcW w:w="1890" w:type="dxa"/>
          </w:tcPr>
          <w:p w14:paraId="16D6D8AB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29-Aug-2002</w:t>
            </w:r>
          </w:p>
        </w:tc>
      </w:tr>
      <w:tr w:rsidR="002166BC" w:rsidRPr="002166BC" w14:paraId="60AD2D80" w14:textId="77777777" w:rsidTr="00996C03">
        <w:trPr>
          <w:trHeight w:val="710"/>
        </w:trPr>
        <w:tc>
          <w:tcPr>
            <w:tcW w:w="1170" w:type="dxa"/>
          </w:tcPr>
          <w:p w14:paraId="5D279724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2DE1CFD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47" w:tgtFrame="_blank" w:history="1">
              <w:r w:rsidR="00996C03" w:rsidRPr="002166BC">
                <w:rPr>
                  <w:color w:val="000000" w:themeColor="text1"/>
                </w:rPr>
                <w:t>Granting of CTCL terminal by the trading members</w:t>
              </w:r>
            </w:hyperlink>
          </w:p>
        </w:tc>
        <w:tc>
          <w:tcPr>
            <w:tcW w:w="2520" w:type="dxa"/>
          </w:tcPr>
          <w:p w14:paraId="2E0AF8BE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NSE/MEM/3740</w:t>
            </w:r>
          </w:p>
        </w:tc>
        <w:tc>
          <w:tcPr>
            <w:tcW w:w="1890" w:type="dxa"/>
          </w:tcPr>
          <w:p w14:paraId="75F55AE6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13-Nov-2002</w:t>
            </w:r>
          </w:p>
        </w:tc>
      </w:tr>
      <w:tr w:rsidR="002166BC" w:rsidRPr="002166BC" w14:paraId="56CBFE4C" w14:textId="77777777" w:rsidTr="00996C03">
        <w:tc>
          <w:tcPr>
            <w:tcW w:w="1170" w:type="dxa"/>
          </w:tcPr>
          <w:p w14:paraId="6EB782C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11201E9A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48" w:tooltip="Access-to-unauthorized-persons-by-the-members-of-subsidiaries" w:history="1">
              <w:r w:rsidR="00996C03" w:rsidRPr="002166BC">
                <w:rPr>
                  <w:iCs/>
                  <w:color w:val="000000" w:themeColor="text1"/>
                </w:rPr>
                <w:t>Access to unauthorized persons by the members of subsidiaries</w:t>
              </w:r>
            </w:hyperlink>
          </w:p>
        </w:tc>
        <w:tc>
          <w:tcPr>
            <w:tcW w:w="2520" w:type="dxa"/>
          </w:tcPr>
          <w:p w14:paraId="1842B06C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SEBI/MRD/SE/15958/2003</w:t>
            </w:r>
          </w:p>
        </w:tc>
        <w:tc>
          <w:tcPr>
            <w:tcW w:w="1890" w:type="dxa"/>
          </w:tcPr>
          <w:p w14:paraId="5176D4BC" w14:textId="77777777" w:rsidR="00996C03" w:rsidRPr="002166BC" w:rsidRDefault="00996C03" w:rsidP="0087722E">
            <w:pPr>
              <w:jc w:val="both"/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22- Aug-2003</w:t>
            </w:r>
          </w:p>
        </w:tc>
      </w:tr>
      <w:tr w:rsidR="002166BC" w:rsidRPr="002166BC" w14:paraId="15A62A15" w14:textId="77777777" w:rsidTr="00996C03">
        <w:tc>
          <w:tcPr>
            <w:tcW w:w="1170" w:type="dxa"/>
          </w:tcPr>
          <w:p w14:paraId="6AE786D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4F2BFEA1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49" w:tgtFrame="_blank" w:history="1">
              <w:r w:rsidR="00996C03" w:rsidRPr="002166BC">
                <w:rPr>
                  <w:color w:val="000000" w:themeColor="text1"/>
                </w:rPr>
                <w:t xml:space="preserve">Scheme governing use of facility relating to Computer to Computer (CTCL) trading / Internet based Trading - </w:t>
              </w:r>
            </w:hyperlink>
          </w:p>
        </w:tc>
        <w:tc>
          <w:tcPr>
            <w:tcW w:w="2520" w:type="dxa"/>
          </w:tcPr>
          <w:p w14:paraId="65D44652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Download no. NSE/CMTR/6552</w:t>
            </w:r>
          </w:p>
        </w:tc>
        <w:tc>
          <w:tcPr>
            <w:tcW w:w="1890" w:type="dxa"/>
          </w:tcPr>
          <w:p w14:paraId="1B9A9DD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24-Aug-2005</w:t>
            </w:r>
          </w:p>
        </w:tc>
      </w:tr>
      <w:tr w:rsidR="002166BC" w:rsidRPr="002166BC" w14:paraId="47196A25" w14:textId="77777777" w:rsidTr="00996C03">
        <w:tc>
          <w:tcPr>
            <w:tcW w:w="1170" w:type="dxa"/>
          </w:tcPr>
          <w:p w14:paraId="22A92D7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4F41ECCC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Scheme governing use of facility relating to Computer to Computer (CTCL) trading/internet based Trading-Derivatives segmnet </w:t>
            </w:r>
          </w:p>
        </w:tc>
        <w:tc>
          <w:tcPr>
            <w:tcW w:w="2520" w:type="dxa"/>
          </w:tcPr>
          <w:p w14:paraId="2F261B49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Download no. NSE/FAOP/6553</w:t>
            </w:r>
          </w:p>
        </w:tc>
        <w:tc>
          <w:tcPr>
            <w:tcW w:w="1890" w:type="dxa"/>
          </w:tcPr>
          <w:p w14:paraId="63F19CCE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24-Aug-2005</w:t>
            </w:r>
          </w:p>
        </w:tc>
      </w:tr>
      <w:tr w:rsidR="002166BC" w:rsidRPr="002166BC" w14:paraId="558C4955" w14:textId="77777777" w:rsidTr="00996C03">
        <w:trPr>
          <w:trHeight w:val="251"/>
        </w:trPr>
        <w:tc>
          <w:tcPr>
            <w:tcW w:w="1170" w:type="dxa"/>
          </w:tcPr>
          <w:p w14:paraId="3509E914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83F83B9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50" w:tgtFrame="_blank" w:history="1">
              <w:r w:rsidR="00996C03" w:rsidRPr="002166BC">
                <w:rPr>
                  <w:color w:val="000000" w:themeColor="text1"/>
                </w:rPr>
                <w:t xml:space="preserve">Internet based trading services </w:t>
              </w:r>
            </w:hyperlink>
          </w:p>
        </w:tc>
        <w:tc>
          <w:tcPr>
            <w:tcW w:w="2520" w:type="dxa"/>
          </w:tcPr>
          <w:p w14:paraId="17AD39C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Download no. NSE/CMTR/8089</w:t>
            </w:r>
          </w:p>
        </w:tc>
        <w:tc>
          <w:tcPr>
            <w:tcW w:w="1890" w:type="dxa"/>
          </w:tcPr>
          <w:p w14:paraId="6B8E84DF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10-Nov-2006</w:t>
            </w:r>
          </w:p>
        </w:tc>
      </w:tr>
      <w:tr w:rsidR="002166BC" w:rsidRPr="002166BC" w14:paraId="4A0D7DE8" w14:textId="77777777" w:rsidTr="00996C03">
        <w:trPr>
          <w:trHeight w:val="251"/>
        </w:trPr>
        <w:tc>
          <w:tcPr>
            <w:tcW w:w="1170" w:type="dxa"/>
          </w:tcPr>
          <w:p w14:paraId="01E6387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81201DA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NISM-Series-VII</w:t>
            </w:r>
          </w:p>
        </w:tc>
        <w:tc>
          <w:tcPr>
            <w:tcW w:w="2520" w:type="dxa"/>
          </w:tcPr>
          <w:p w14:paraId="65DDFE5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NSE/INSP/16536 </w:t>
            </w:r>
          </w:p>
        </w:tc>
        <w:tc>
          <w:tcPr>
            <w:tcW w:w="1890" w:type="dxa"/>
          </w:tcPr>
          <w:p w14:paraId="1073EB10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15- Dec-2010</w:t>
            </w:r>
          </w:p>
        </w:tc>
      </w:tr>
      <w:tr w:rsidR="002166BC" w:rsidRPr="002166BC" w14:paraId="15DEBBCC" w14:textId="77777777" w:rsidTr="00996C03">
        <w:tc>
          <w:tcPr>
            <w:tcW w:w="1170" w:type="dxa"/>
          </w:tcPr>
          <w:p w14:paraId="02A416DC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6C0DA6C6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51" w:tooltip="Broad-Guidelines-on-Algorithmic-Trading" w:history="1">
              <w:r w:rsidR="00996C03" w:rsidRPr="002166BC">
                <w:rPr>
                  <w:color w:val="000000" w:themeColor="text1"/>
                </w:rPr>
                <w:t>Broad Guidelines on Algorithmic Trading</w:t>
              </w:r>
            </w:hyperlink>
          </w:p>
        </w:tc>
        <w:tc>
          <w:tcPr>
            <w:tcW w:w="2520" w:type="dxa"/>
          </w:tcPr>
          <w:p w14:paraId="62C3E44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CIR/MRD/DP/09/2012</w:t>
            </w:r>
          </w:p>
        </w:tc>
        <w:tc>
          <w:tcPr>
            <w:tcW w:w="1890" w:type="dxa"/>
          </w:tcPr>
          <w:p w14:paraId="101878CB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30- Mar-2012</w:t>
            </w:r>
          </w:p>
        </w:tc>
      </w:tr>
      <w:tr w:rsidR="002166BC" w:rsidRPr="002166BC" w14:paraId="6D356211" w14:textId="77777777" w:rsidTr="00996C03">
        <w:tc>
          <w:tcPr>
            <w:tcW w:w="1170" w:type="dxa"/>
          </w:tcPr>
          <w:p w14:paraId="1CD72F7E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0645B8F6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52" w:tooltip="Pre-Trade-Risk-Controls" w:history="1">
              <w:r w:rsidR="00996C03" w:rsidRPr="002166BC">
                <w:rPr>
                  <w:color w:val="000000" w:themeColor="text1"/>
                </w:rPr>
                <w:t>Pre-Trade Risk Controls</w:t>
              </w:r>
            </w:hyperlink>
          </w:p>
        </w:tc>
        <w:tc>
          <w:tcPr>
            <w:tcW w:w="2520" w:type="dxa"/>
          </w:tcPr>
          <w:p w14:paraId="3BD57415" w14:textId="77777777" w:rsidR="00996C03" w:rsidRPr="002166BC" w:rsidRDefault="00996C03" w:rsidP="0087722E">
            <w:pPr>
              <w:rPr>
                <w:rFonts w:eastAsia="Calibri"/>
                <w:color w:val="000000" w:themeColor="text1"/>
                <w:lang w:eastAsia="en-US"/>
              </w:rPr>
            </w:pPr>
            <w:r w:rsidRPr="002166BC">
              <w:rPr>
                <w:rFonts w:eastAsia="Calibri"/>
                <w:color w:val="000000" w:themeColor="text1"/>
                <w:lang w:eastAsia="en-US"/>
              </w:rPr>
              <w:t>CIR/MRD/DP/34/2012</w:t>
            </w:r>
          </w:p>
        </w:tc>
        <w:tc>
          <w:tcPr>
            <w:tcW w:w="1890" w:type="dxa"/>
          </w:tcPr>
          <w:p w14:paraId="06D324BF" w14:textId="77777777" w:rsidR="00996C03" w:rsidRPr="002166BC" w:rsidRDefault="00996C03" w:rsidP="0087722E">
            <w:pPr>
              <w:rPr>
                <w:rFonts w:eastAsia="Calibri"/>
                <w:color w:val="000000" w:themeColor="text1"/>
                <w:lang w:eastAsia="en-US"/>
              </w:rPr>
            </w:pPr>
            <w:r w:rsidRPr="002166BC">
              <w:rPr>
                <w:rFonts w:eastAsia="Calibri"/>
                <w:color w:val="000000" w:themeColor="text1"/>
                <w:lang w:eastAsia="en-US"/>
              </w:rPr>
              <w:t>13- Dec-2012</w:t>
            </w:r>
          </w:p>
        </w:tc>
      </w:tr>
      <w:tr w:rsidR="002166BC" w:rsidRPr="002166BC" w14:paraId="239A21BE" w14:textId="77777777" w:rsidTr="00996C03">
        <w:tc>
          <w:tcPr>
            <w:tcW w:w="1170" w:type="dxa"/>
          </w:tcPr>
          <w:p w14:paraId="3400063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FFC008A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NISM-Series-VII</w:t>
            </w:r>
          </w:p>
        </w:tc>
        <w:tc>
          <w:tcPr>
            <w:tcW w:w="2520" w:type="dxa"/>
          </w:tcPr>
          <w:p w14:paraId="01AD98A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NSE/INSP/22096 </w:t>
            </w:r>
          </w:p>
        </w:tc>
        <w:tc>
          <w:tcPr>
            <w:tcW w:w="1890" w:type="dxa"/>
          </w:tcPr>
          <w:p w14:paraId="7BC73070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08- Nov-2012</w:t>
            </w:r>
          </w:p>
        </w:tc>
      </w:tr>
      <w:tr w:rsidR="002166BC" w:rsidRPr="002166BC" w14:paraId="39F94B84" w14:textId="77777777" w:rsidTr="00996C03">
        <w:tc>
          <w:tcPr>
            <w:tcW w:w="1170" w:type="dxa"/>
          </w:tcPr>
          <w:p w14:paraId="6B0D338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47F13D7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NISM-Series-VIII: Equity Derivatives Certification Examination</w:t>
            </w:r>
          </w:p>
        </w:tc>
        <w:tc>
          <w:tcPr>
            <w:tcW w:w="2520" w:type="dxa"/>
          </w:tcPr>
          <w:p w14:paraId="4A290FB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rFonts w:eastAsia="Calibri"/>
                <w:color w:val="000000" w:themeColor="text1"/>
                <w:lang w:val="en-IN" w:eastAsia="en-IN"/>
              </w:rPr>
              <w:t>NSE/INSP/22613</w:t>
            </w:r>
          </w:p>
        </w:tc>
        <w:tc>
          <w:tcPr>
            <w:tcW w:w="1890" w:type="dxa"/>
          </w:tcPr>
          <w:p w14:paraId="244D0659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24-Jan- 2013</w:t>
            </w:r>
          </w:p>
        </w:tc>
      </w:tr>
      <w:tr w:rsidR="002166BC" w:rsidRPr="002166BC" w14:paraId="6CD16008" w14:textId="77777777" w:rsidTr="00996C03">
        <w:tc>
          <w:tcPr>
            <w:tcW w:w="1170" w:type="dxa"/>
          </w:tcPr>
          <w:p w14:paraId="2BD2CFD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>NSE</w:t>
            </w:r>
          </w:p>
        </w:tc>
        <w:tc>
          <w:tcPr>
            <w:tcW w:w="4860" w:type="dxa"/>
          </w:tcPr>
          <w:p w14:paraId="517CFAA5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NISM-Series-III A- Compliance Officer</w:t>
            </w:r>
          </w:p>
        </w:tc>
        <w:tc>
          <w:tcPr>
            <w:tcW w:w="2520" w:type="dxa"/>
          </w:tcPr>
          <w:p w14:paraId="42A86FF9" w14:textId="77777777" w:rsidR="00996C03" w:rsidRPr="002166BC" w:rsidRDefault="00996C03" w:rsidP="0087722E">
            <w:pPr>
              <w:rPr>
                <w:rFonts w:eastAsia="Calibri"/>
                <w:color w:val="000000" w:themeColor="text1"/>
                <w:lang w:eastAsia="en-US"/>
              </w:rPr>
            </w:pPr>
            <w:r w:rsidRPr="002166BC">
              <w:rPr>
                <w:rFonts w:eastAsia="Calibri"/>
                <w:color w:val="000000" w:themeColor="text1"/>
                <w:lang w:eastAsia="en-US"/>
              </w:rPr>
              <w:t>NSE/INSP/22924</w:t>
            </w:r>
          </w:p>
        </w:tc>
        <w:tc>
          <w:tcPr>
            <w:tcW w:w="1890" w:type="dxa"/>
          </w:tcPr>
          <w:p w14:paraId="52DC69BD" w14:textId="77777777" w:rsidR="00996C03" w:rsidRPr="002166BC" w:rsidRDefault="00996C03" w:rsidP="0087722E">
            <w:pPr>
              <w:rPr>
                <w:rFonts w:eastAsia="Calibri"/>
                <w:color w:val="000000" w:themeColor="text1"/>
                <w:lang w:eastAsia="en-US"/>
              </w:rPr>
            </w:pPr>
            <w:r w:rsidRPr="002166BC">
              <w:rPr>
                <w:rFonts w:eastAsia="Calibri"/>
                <w:color w:val="000000" w:themeColor="text1"/>
                <w:lang w:eastAsia="en-US"/>
              </w:rPr>
              <w:t>12- Mar-2013</w:t>
            </w:r>
          </w:p>
        </w:tc>
      </w:tr>
      <w:tr w:rsidR="002166BC" w:rsidRPr="002166BC" w14:paraId="157D1C5B" w14:textId="77777777" w:rsidTr="00996C03">
        <w:tc>
          <w:tcPr>
            <w:tcW w:w="1170" w:type="dxa"/>
          </w:tcPr>
          <w:p w14:paraId="375E141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2F35492A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NISM-Series-VII</w:t>
            </w:r>
          </w:p>
        </w:tc>
        <w:tc>
          <w:tcPr>
            <w:tcW w:w="2520" w:type="dxa"/>
          </w:tcPr>
          <w:p w14:paraId="2A449A70" w14:textId="77777777" w:rsidR="00996C03" w:rsidRPr="002166BC" w:rsidRDefault="00996C03" w:rsidP="0087722E">
            <w:pPr>
              <w:rPr>
                <w:rFonts w:eastAsia="Calibri"/>
                <w:color w:val="000000" w:themeColor="text1"/>
                <w:lang w:eastAsia="en-US"/>
              </w:rPr>
            </w:pPr>
            <w:r w:rsidRPr="002166BC">
              <w:rPr>
                <w:color w:val="000000" w:themeColor="text1"/>
                <w:lang w:val="en-IN"/>
              </w:rPr>
              <w:t>NSE/INSP/27495</w:t>
            </w:r>
          </w:p>
        </w:tc>
        <w:tc>
          <w:tcPr>
            <w:tcW w:w="1890" w:type="dxa"/>
          </w:tcPr>
          <w:p w14:paraId="24E58DC9" w14:textId="77777777" w:rsidR="00996C03" w:rsidRPr="002166BC" w:rsidRDefault="00996C03" w:rsidP="0087722E">
            <w:pPr>
              <w:rPr>
                <w:rFonts w:eastAsia="Calibri"/>
                <w:color w:val="000000" w:themeColor="text1"/>
                <w:lang w:eastAsia="en-US"/>
              </w:rPr>
            </w:pPr>
            <w:r w:rsidRPr="002166BC">
              <w:rPr>
                <w:color w:val="000000" w:themeColor="text1"/>
                <w:lang w:val="en-IN"/>
              </w:rPr>
              <w:t>02- Sep-2014</w:t>
            </w:r>
          </w:p>
        </w:tc>
      </w:tr>
      <w:tr w:rsidR="002166BC" w:rsidRPr="002166BC" w14:paraId="24508AC6" w14:textId="77777777" w:rsidTr="00996C03">
        <w:tc>
          <w:tcPr>
            <w:tcW w:w="1170" w:type="dxa"/>
          </w:tcPr>
          <w:p w14:paraId="7BB59BB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012367FE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NISM Series-IV: IRD certification</w:t>
            </w:r>
          </w:p>
        </w:tc>
        <w:tc>
          <w:tcPr>
            <w:tcW w:w="2520" w:type="dxa"/>
          </w:tcPr>
          <w:p w14:paraId="46592AD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NSE/INSP/25617</w:t>
            </w:r>
          </w:p>
        </w:tc>
        <w:tc>
          <w:tcPr>
            <w:tcW w:w="1890" w:type="dxa"/>
          </w:tcPr>
          <w:p w14:paraId="65CDD42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21-Jan-2014</w:t>
            </w:r>
          </w:p>
        </w:tc>
      </w:tr>
      <w:tr w:rsidR="002166BC" w:rsidRPr="002166BC" w14:paraId="08DB5553" w14:textId="77777777" w:rsidTr="00996C03">
        <w:tc>
          <w:tcPr>
            <w:tcW w:w="1170" w:type="dxa"/>
          </w:tcPr>
          <w:p w14:paraId="40E8A70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385C4388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NISM Series XIII: Common Derivatives</w:t>
            </w:r>
          </w:p>
          <w:p w14:paraId="469794A5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Certification Examination</w:t>
            </w:r>
          </w:p>
        </w:tc>
        <w:tc>
          <w:tcPr>
            <w:tcW w:w="2520" w:type="dxa"/>
          </w:tcPr>
          <w:p w14:paraId="402E486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NSE/INSP/29304</w:t>
            </w:r>
          </w:p>
        </w:tc>
        <w:tc>
          <w:tcPr>
            <w:tcW w:w="1890" w:type="dxa"/>
          </w:tcPr>
          <w:p w14:paraId="4A9D1FD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30-Mar-2015</w:t>
            </w:r>
          </w:p>
        </w:tc>
      </w:tr>
      <w:tr w:rsidR="002166BC" w:rsidRPr="002166BC" w14:paraId="3B497F72" w14:textId="77777777" w:rsidTr="00996C03">
        <w:tc>
          <w:tcPr>
            <w:tcW w:w="1170" w:type="dxa"/>
          </w:tcPr>
          <w:p w14:paraId="6164F8F0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9AEFA55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53" w:tgtFrame="_blank" w:history="1">
              <w:r w:rsidR="00996C03" w:rsidRPr="002166BC">
                <w:rPr>
                  <w:color w:val="000000" w:themeColor="text1"/>
                </w:rPr>
                <w:t>Requirement of Certification in Capital Market Segment</w:t>
              </w:r>
            </w:hyperlink>
          </w:p>
        </w:tc>
        <w:tc>
          <w:tcPr>
            <w:tcW w:w="2520" w:type="dxa"/>
          </w:tcPr>
          <w:p w14:paraId="48C6855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NSE/INSP/30549</w:t>
            </w:r>
          </w:p>
        </w:tc>
        <w:tc>
          <w:tcPr>
            <w:tcW w:w="1890" w:type="dxa"/>
          </w:tcPr>
          <w:p w14:paraId="02F63B3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20-Aug-2015</w:t>
            </w:r>
          </w:p>
        </w:tc>
      </w:tr>
      <w:tr w:rsidR="002166BC" w:rsidRPr="002166BC" w14:paraId="51848387" w14:textId="77777777" w:rsidTr="00996C03">
        <w:tc>
          <w:tcPr>
            <w:tcW w:w="1170" w:type="dxa"/>
          </w:tcPr>
          <w:p w14:paraId="0DAB1E8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8BF9B13" w14:textId="77777777" w:rsidR="00996C03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54" w:tgtFrame="_blank" w:history="1">
              <w:r w:rsidR="00996C03" w:rsidRPr="002166BC">
                <w:rPr>
                  <w:color w:val="000000" w:themeColor="text1"/>
                </w:rPr>
                <w:t>Consolidated Circular on matters relating to User Id request</w:t>
              </w:r>
            </w:hyperlink>
          </w:p>
        </w:tc>
        <w:tc>
          <w:tcPr>
            <w:tcW w:w="2520" w:type="dxa"/>
          </w:tcPr>
          <w:p w14:paraId="69AD2D46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NSE/MA/32144</w:t>
            </w:r>
          </w:p>
        </w:tc>
        <w:tc>
          <w:tcPr>
            <w:tcW w:w="1890" w:type="dxa"/>
          </w:tcPr>
          <w:p w14:paraId="33AEBC8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01-April- 2016</w:t>
            </w:r>
          </w:p>
        </w:tc>
      </w:tr>
      <w:tr w:rsidR="002166BC" w:rsidRPr="002166BC" w14:paraId="627CBB7E" w14:textId="77777777" w:rsidTr="00996C03">
        <w:tc>
          <w:tcPr>
            <w:tcW w:w="1170" w:type="dxa"/>
          </w:tcPr>
          <w:p w14:paraId="1E3154CF" w14:textId="4F16468F" w:rsidR="00176894" w:rsidRPr="002166BC" w:rsidRDefault="00176894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58F3FD2" w14:textId="358876AE" w:rsidR="00176894" w:rsidRPr="002166BC" w:rsidRDefault="00176894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User id - Updation of same PAN against multiple Algo terminals</w:t>
            </w:r>
          </w:p>
        </w:tc>
        <w:tc>
          <w:tcPr>
            <w:tcW w:w="2520" w:type="dxa"/>
          </w:tcPr>
          <w:p w14:paraId="43904517" w14:textId="0B5FEFEB" w:rsidR="00176894" w:rsidRPr="002166BC" w:rsidRDefault="00176894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NSE/MSD/49030</w:t>
            </w:r>
          </w:p>
        </w:tc>
        <w:tc>
          <w:tcPr>
            <w:tcW w:w="1890" w:type="dxa"/>
          </w:tcPr>
          <w:p w14:paraId="10B7491E" w14:textId="590791E3" w:rsidR="00176894" w:rsidRPr="002166BC" w:rsidRDefault="00176894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23-Jul-2021</w:t>
            </w:r>
          </w:p>
        </w:tc>
      </w:tr>
      <w:tr w:rsidR="005910C7" w:rsidRPr="002166BC" w14:paraId="0E6AD358" w14:textId="77777777" w:rsidTr="00996C03">
        <w:tc>
          <w:tcPr>
            <w:tcW w:w="1170" w:type="dxa"/>
          </w:tcPr>
          <w:p w14:paraId="53FC7EE9" w14:textId="43688743" w:rsidR="005910C7" w:rsidRPr="002166BC" w:rsidRDefault="005910C7" w:rsidP="00877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189D8BAF" w14:textId="1C19F819" w:rsidR="005910C7" w:rsidRPr="002166BC" w:rsidRDefault="005910C7" w:rsidP="005910C7">
            <w:pPr>
              <w:jc w:val="both"/>
              <w:rPr>
                <w:color w:val="000000" w:themeColor="text1"/>
              </w:rPr>
            </w:pPr>
            <w:r w:rsidRPr="005910C7">
              <w:rPr>
                <w:color w:val="000000" w:themeColor="text1"/>
              </w:rPr>
              <w:t>Pre-Trade risk controls</w:t>
            </w:r>
          </w:p>
        </w:tc>
        <w:tc>
          <w:tcPr>
            <w:tcW w:w="2520" w:type="dxa"/>
          </w:tcPr>
          <w:p w14:paraId="6F0486A6" w14:textId="68CDD7C0" w:rsidR="005910C7" w:rsidRPr="002166BC" w:rsidRDefault="005910C7" w:rsidP="0087722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NSE/INSP/49369</w:t>
            </w:r>
          </w:p>
        </w:tc>
        <w:tc>
          <w:tcPr>
            <w:tcW w:w="1890" w:type="dxa"/>
          </w:tcPr>
          <w:p w14:paraId="1BAE727D" w14:textId="241C4EEA" w:rsidR="005910C7" w:rsidRPr="002166BC" w:rsidRDefault="005910C7" w:rsidP="00877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21-Aug-2021</w:t>
            </w:r>
          </w:p>
        </w:tc>
      </w:tr>
    </w:tbl>
    <w:p w14:paraId="6C7EA614" w14:textId="51B64945" w:rsidR="00236234" w:rsidRPr="002166BC" w:rsidRDefault="00236234" w:rsidP="0087722E">
      <w:pPr>
        <w:tabs>
          <w:tab w:val="left" w:pos="3299"/>
        </w:tabs>
        <w:rPr>
          <w:color w:val="000000" w:themeColor="text1"/>
        </w:rPr>
      </w:pPr>
    </w:p>
    <w:p w14:paraId="5925CD95" w14:textId="77777777" w:rsidR="00236234" w:rsidRPr="002166BC" w:rsidRDefault="00236234" w:rsidP="0087722E">
      <w:pPr>
        <w:tabs>
          <w:tab w:val="left" w:pos="3299"/>
        </w:tabs>
        <w:rPr>
          <w:color w:val="000000" w:themeColor="text1"/>
        </w:rPr>
      </w:pPr>
    </w:p>
    <w:p w14:paraId="34F0AD9E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7. Management of branches / sub brokers and internal control</w:t>
      </w:r>
    </w:p>
    <w:p w14:paraId="10414843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166BC" w:rsidRPr="002166BC" w14:paraId="5331376A" w14:textId="77777777" w:rsidTr="00996C03">
        <w:tc>
          <w:tcPr>
            <w:tcW w:w="1170" w:type="dxa"/>
          </w:tcPr>
          <w:p w14:paraId="337DFF38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60" w:type="dxa"/>
          </w:tcPr>
          <w:p w14:paraId="03B4C8C3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2520" w:type="dxa"/>
          </w:tcPr>
          <w:p w14:paraId="498683E8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890" w:type="dxa"/>
          </w:tcPr>
          <w:p w14:paraId="487F356B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54D948C3" w14:textId="77777777" w:rsidTr="00996C03">
        <w:trPr>
          <w:trHeight w:val="512"/>
        </w:trPr>
        <w:tc>
          <w:tcPr>
            <w:tcW w:w="1170" w:type="dxa"/>
          </w:tcPr>
          <w:p w14:paraId="2227CCC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6BE7BE04" w14:textId="77777777" w:rsidR="00996C03" w:rsidRPr="002166BC" w:rsidRDefault="00D37E9A" w:rsidP="0087722E">
            <w:pPr>
              <w:jc w:val="both"/>
              <w:rPr>
                <w:iCs/>
                <w:color w:val="000000" w:themeColor="text1"/>
              </w:rPr>
            </w:pPr>
            <w:hyperlink r:id="rId55" w:tooltip="Members-of-Stock-Exchanges-as-Sub-Brokers" w:history="1">
              <w:r w:rsidR="00996C03" w:rsidRPr="002166BC">
                <w:rPr>
                  <w:color w:val="000000" w:themeColor="text1"/>
                </w:rPr>
                <w:t>Members of Stock Exchanges as Sub Brokers</w:t>
              </w:r>
            </w:hyperlink>
          </w:p>
        </w:tc>
        <w:tc>
          <w:tcPr>
            <w:tcW w:w="2520" w:type="dxa"/>
          </w:tcPr>
          <w:p w14:paraId="3471837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SMD/POLICY/CIRCULAR/3- 97</w:t>
            </w:r>
          </w:p>
        </w:tc>
        <w:tc>
          <w:tcPr>
            <w:tcW w:w="1890" w:type="dxa"/>
          </w:tcPr>
          <w:p w14:paraId="01CDF26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31- Mar-1997</w:t>
            </w:r>
          </w:p>
        </w:tc>
      </w:tr>
      <w:tr w:rsidR="002166BC" w:rsidRPr="002166BC" w14:paraId="241FD13F" w14:textId="77777777" w:rsidTr="00996C03">
        <w:tc>
          <w:tcPr>
            <w:tcW w:w="1170" w:type="dxa"/>
          </w:tcPr>
          <w:p w14:paraId="2EC9378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78645350" w14:textId="77777777" w:rsidR="00996C03" w:rsidRPr="002166BC" w:rsidRDefault="00D37E9A" w:rsidP="0087722E">
            <w:pPr>
              <w:jc w:val="both"/>
              <w:rPr>
                <w:rFonts w:eastAsia="Times New Roman"/>
                <w:color w:val="000000" w:themeColor="text1"/>
                <w:lang w:eastAsia="en-US"/>
              </w:rPr>
            </w:pPr>
            <w:hyperlink r:id="rId56" w:tooltip="Members-of-Stock-Exchanges-acting-as-Sub-Brokers" w:history="1">
              <w:r w:rsidR="00996C03" w:rsidRPr="002166BC">
                <w:rPr>
                  <w:color w:val="000000" w:themeColor="text1"/>
                </w:rPr>
                <w:t>Members of Stock Exchanges acting as Sub Brokers</w:t>
              </w:r>
            </w:hyperlink>
          </w:p>
        </w:tc>
        <w:tc>
          <w:tcPr>
            <w:tcW w:w="2520" w:type="dxa"/>
          </w:tcPr>
          <w:p w14:paraId="3BDD2E61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SMD/Policy/CIR-3/98</w:t>
            </w:r>
          </w:p>
        </w:tc>
        <w:tc>
          <w:tcPr>
            <w:tcW w:w="1890" w:type="dxa"/>
          </w:tcPr>
          <w:p w14:paraId="2F492511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16- Jan-1998</w:t>
            </w:r>
          </w:p>
        </w:tc>
      </w:tr>
      <w:tr w:rsidR="002166BC" w:rsidRPr="002166BC" w14:paraId="12B2D3EA" w14:textId="77777777" w:rsidTr="00996C03">
        <w:tc>
          <w:tcPr>
            <w:tcW w:w="1170" w:type="dxa"/>
          </w:tcPr>
          <w:p w14:paraId="73AB301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09607970" w14:textId="77777777" w:rsidR="00996C03" w:rsidRPr="002166BC" w:rsidRDefault="00D37E9A" w:rsidP="0087722E">
            <w:pPr>
              <w:rPr>
                <w:iCs/>
                <w:color w:val="000000" w:themeColor="text1"/>
              </w:rPr>
            </w:pPr>
            <w:hyperlink r:id="rId57" w:tooltip="Intimation-to-the-brokers-to-permit-their-sub-brokers-to-start-business-only-after-receipt-of-sub-broker-registration-certificate-from-SEBI" w:history="1">
              <w:r w:rsidR="00996C03" w:rsidRPr="002166BC">
                <w:rPr>
                  <w:color w:val="000000" w:themeColor="text1"/>
                </w:rPr>
                <w:t>Intimation to the brokers to permit their sub-brokers to start business only after receipt of sub-broker registration certificate from SEBI</w:t>
              </w:r>
            </w:hyperlink>
          </w:p>
        </w:tc>
        <w:tc>
          <w:tcPr>
            <w:tcW w:w="2520" w:type="dxa"/>
          </w:tcPr>
          <w:p w14:paraId="551F6F10" w14:textId="77777777" w:rsidR="00996C03" w:rsidRPr="002166BC" w:rsidRDefault="00996C03" w:rsidP="0087722E">
            <w:pPr>
              <w:rPr>
                <w:iCs/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  <w:lang w:val="pt-BR"/>
              </w:rPr>
              <w:t>Sub-Brok/Cir/02/2001</w:t>
            </w:r>
          </w:p>
        </w:tc>
        <w:tc>
          <w:tcPr>
            <w:tcW w:w="1890" w:type="dxa"/>
          </w:tcPr>
          <w:p w14:paraId="31F4AD8D" w14:textId="77777777" w:rsidR="00996C03" w:rsidRPr="002166BC" w:rsidRDefault="00996C03" w:rsidP="0087722E">
            <w:pPr>
              <w:rPr>
                <w:iCs/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</w:rPr>
              <w:t>15- Jan-2001</w:t>
            </w:r>
          </w:p>
        </w:tc>
      </w:tr>
      <w:tr w:rsidR="002166BC" w:rsidRPr="002166BC" w14:paraId="10FFEC0C" w14:textId="77777777" w:rsidTr="00996C03">
        <w:tc>
          <w:tcPr>
            <w:tcW w:w="1170" w:type="dxa"/>
          </w:tcPr>
          <w:p w14:paraId="71787BBE" w14:textId="77777777" w:rsidR="00C97FFA" w:rsidRPr="002166BC" w:rsidRDefault="00C97FF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363009A8" w14:textId="77777777" w:rsidR="00C97FFA" w:rsidRPr="002166BC" w:rsidRDefault="00C97FF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Framework for Superv</w:t>
            </w:r>
            <w:r w:rsidR="00203AF4" w:rsidRPr="002166BC">
              <w:rPr>
                <w:color w:val="000000" w:themeColor="text1"/>
              </w:rPr>
              <w:t>ision of APs &amp;Branches by Member</w:t>
            </w:r>
          </w:p>
        </w:tc>
        <w:tc>
          <w:tcPr>
            <w:tcW w:w="2520" w:type="dxa"/>
          </w:tcPr>
          <w:p w14:paraId="6BEF3F94" w14:textId="77777777" w:rsidR="00C97FFA" w:rsidRPr="002166BC" w:rsidRDefault="00C97FFA" w:rsidP="0087722E">
            <w:pPr>
              <w:rPr>
                <w:iCs/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  <w:lang w:val="pt-BR"/>
              </w:rPr>
              <w:t>NSE/INSP/42448</w:t>
            </w:r>
          </w:p>
        </w:tc>
        <w:tc>
          <w:tcPr>
            <w:tcW w:w="1890" w:type="dxa"/>
          </w:tcPr>
          <w:p w14:paraId="546710E4" w14:textId="77777777" w:rsidR="00C97FFA" w:rsidRPr="002166BC" w:rsidRDefault="00C97FFA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18-Oct-2019</w:t>
            </w:r>
          </w:p>
        </w:tc>
      </w:tr>
      <w:tr w:rsidR="002166BC" w:rsidRPr="002166BC" w14:paraId="458A1966" w14:textId="77777777" w:rsidTr="00996C03">
        <w:tc>
          <w:tcPr>
            <w:tcW w:w="1170" w:type="dxa"/>
          </w:tcPr>
          <w:p w14:paraId="00C6533A" w14:textId="278E75F6" w:rsidR="00236234" w:rsidRPr="002166BC" w:rsidRDefault="00236234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3737CB6" w14:textId="0D8D27F9" w:rsidR="00236234" w:rsidRPr="002166BC" w:rsidRDefault="00236234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Market Access through Authorised Persons </w:t>
            </w:r>
          </w:p>
        </w:tc>
        <w:tc>
          <w:tcPr>
            <w:tcW w:w="2520" w:type="dxa"/>
          </w:tcPr>
          <w:p w14:paraId="10842524" w14:textId="29207CE6" w:rsidR="00236234" w:rsidRPr="002166BC" w:rsidRDefault="00236234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NSE/COMP/48536 </w:t>
            </w:r>
          </w:p>
        </w:tc>
        <w:tc>
          <w:tcPr>
            <w:tcW w:w="1890" w:type="dxa"/>
          </w:tcPr>
          <w:p w14:paraId="38919EE9" w14:textId="3C5EADD8" w:rsidR="00236234" w:rsidRPr="002166BC" w:rsidRDefault="00236234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June 09, 2021 </w:t>
            </w:r>
          </w:p>
        </w:tc>
      </w:tr>
      <w:tr w:rsidR="00F00E1D" w:rsidRPr="002166BC" w14:paraId="043DC6BA" w14:textId="77777777" w:rsidTr="00996C03">
        <w:tc>
          <w:tcPr>
            <w:tcW w:w="1170" w:type="dxa"/>
          </w:tcPr>
          <w:p w14:paraId="397524C4" w14:textId="31CED023" w:rsidR="00F00E1D" w:rsidRPr="002166BC" w:rsidRDefault="00F00E1D" w:rsidP="00877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E104F11" w14:textId="0D43F501" w:rsidR="00F00E1D" w:rsidRPr="002166BC" w:rsidRDefault="00F00E1D" w:rsidP="00F00E1D">
            <w:pPr>
              <w:rPr>
                <w:color w:val="000000" w:themeColor="text1"/>
              </w:rPr>
            </w:pPr>
            <w:r w:rsidRPr="00F00E1D">
              <w:rPr>
                <w:color w:val="000000" w:themeColor="text1"/>
              </w:rPr>
              <w:t>Reporting of clients mapped to Authorised Persons (AP)</w:t>
            </w:r>
          </w:p>
        </w:tc>
        <w:tc>
          <w:tcPr>
            <w:tcW w:w="2520" w:type="dxa"/>
          </w:tcPr>
          <w:p w14:paraId="0AB81C48" w14:textId="5E5C1A86" w:rsidR="00F00E1D" w:rsidRPr="00F00E1D" w:rsidRDefault="00F00E1D" w:rsidP="00F00E1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0E1D">
              <w:rPr>
                <w:color w:val="000000" w:themeColor="text1"/>
              </w:rPr>
              <w:t>NSE/COMP/49509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2"/>
            </w:tblGrid>
            <w:tr w:rsidR="00F00E1D" w:rsidRPr="00F00E1D" w14:paraId="28FCEE78" w14:textId="77777777">
              <w:trPr>
                <w:trHeight w:val="109"/>
              </w:trPr>
              <w:tc>
                <w:tcPr>
                  <w:tcW w:w="1872" w:type="dxa"/>
                </w:tcPr>
                <w:p w14:paraId="54219FD1" w14:textId="2C9C8D09" w:rsidR="00F00E1D" w:rsidRPr="00F00E1D" w:rsidRDefault="00F00E1D" w:rsidP="00F00E1D">
                  <w:pPr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</w:tbl>
          <w:p w14:paraId="32B6242E" w14:textId="77777777" w:rsidR="00F00E1D" w:rsidRPr="002166BC" w:rsidRDefault="00F00E1D" w:rsidP="0087722E">
            <w:pPr>
              <w:rPr>
                <w:color w:val="000000" w:themeColor="text1"/>
              </w:rPr>
            </w:pPr>
          </w:p>
        </w:tc>
        <w:tc>
          <w:tcPr>
            <w:tcW w:w="1890" w:type="dxa"/>
          </w:tcPr>
          <w:p w14:paraId="1096CCDC" w14:textId="260E8487" w:rsidR="00F00E1D" w:rsidRPr="002166BC" w:rsidRDefault="00F00E1D" w:rsidP="00877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Sept 03,2021</w:t>
            </w:r>
          </w:p>
        </w:tc>
      </w:tr>
    </w:tbl>
    <w:p w14:paraId="771AD405" w14:textId="77777777" w:rsidR="004225CF" w:rsidRPr="002166BC" w:rsidRDefault="004225CF" w:rsidP="0087722E">
      <w:pPr>
        <w:tabs>
          <w:tab w:val="left" w:pos="3299"/>
        </w:tabs>
        <w:rPr>
          <w:color w:val="000000" w:themeColor="text1"/>
        </w:rPr>
      </w:pPr>
    </w:p>
    <w:p w14:paraId="5B44BA34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8. Investor grievance handling</w:t>
      </w:r>
    </w:p>
    <w:p w14:paraId="76A8366D" w14:textId="77777777" w:rsidR="00996C03" w:rsidRPr="002166BC" w:rsidRDefault="00996C03" w:rsidP="0087722E">
      <w:pPr>
        <w:tabs>
          <w:tab w:val="left" w:pos="3299"/>
        </w:tabs>
        <w:rPr>
          <w:color w:val="000000" w:themeColor="text1"/>
        </w:rPr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0"/>
        <w:gridCol w:w="4291"/>
        <w:gridCol w:w="4170"/>
        <w:gridCol w:w="1059"/>
      </w:tblGrid>
      <w:tr w:rsidR="002166BC" w:rsidRPr="002166BC" w14:paraId="526748A5" w14:textId="77777777" w:rsidTr="004225CF">
        <w:tc>
          <w:tcPr>
            <w:tcW w:w="1080" w:type="dxa"/>
          </w:tcPr>
          <w:p w14:paraId="2E3CF620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60" w:type="dxa"/>
          </w:tcPr>
          <w:p w14:paraId="73BAED48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Particulars</w:t>
            </w:r>
          </w:p>
        </w:tc>
        <w:tc>
          <w:tcPr>
            <w:tcW w:w="2523" w:type="dxa"/>
          </w:tcPr>
          <w:p w14:paraId="652DE42E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887" w:type="dxa"/>
          </w:tcPr>
          <w:p w14:paraId="2C97B0D3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69B3266A" w14:textId="77777777" w:rsidTr="004225CF">
        <w:tc>
          <w:tcPr>
            <w:tcW w:w="1080" w:type="dxa"/>
          </w:tcPr>
          <w:p w14:paraId="5F5AD268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3A46D246" w14:textId="77777777" w:rsidR="004225CF" w:rsidRPr="002166BC" w:rsidRDefault="004225CF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Exclusive e-mail ID for Redressel of Investor Complaints.</w:t>
            </w:r>
          </w:p>
        </w:tc>
        <w:tc>
          <w:tcPr>
            <w:tcW w:w="2523" w:type="dxa"/>
          </w:tcPr>
          <w:p w14:paraId="49FD8FE3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MRD/DoP/Dep/SE/Cir-22/06</w:t>
            </w:r>
          </w:p>
        </w:tc>
        <w:tc>
          <w:tcPr>
            <w:tcW w:w="1887" w:type="dxa"/>
          </w:tcPr>
          <w:p w14:paraId="1F85C3BF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18-Dec-2006</w:t>
            </w:r>
          </w:p>
        </w:tc>
      </w:tr>
      <w:tr w:rsidR="002166BC" w:rsidRPr="002166BC" w14:paraId="59CDFCE8" w14:textId="77777777" w:rsidTr="004225CF">
        <w:trPr>
          <w:trHeight w:val="323"/>
        </w:trPr>
        <w:tc>
          <w:tcPr>
            <w:tcW w:w="1080" w:type="dxa"/>
          </w:tcPr>
          <w:p w14:paraId="18D59AE9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5A48D6C" w14:textId="77777777" w:rsidR="004225CF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58" w:tgtFrame="_blank" w:history="1">
              <w:r w:rsidR="004225CF" w:rsidRPr="002166BC">
                <w:rPr>
                  <w:color w:val="000000" w:themeColor="text1"/>
                </w:rPr>
                <w:t>Exclusive e-mail ID for Redressel of Investor Complaints</w:t>
              </w:r>
            </w:hyperlink>
          </w:p>
        </w:tc>
        <w:tc>
          <w:tcPr>
            <w:tcW w:w="2523" w:type="dxa"/>
          </w:tcPr>
          <w:p w14:paraId="24D24B97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NSE/MEMB/8352</w:t>
            </w:r>
          </w:p>
        </w:tc>
        <w:tc>
          <w:tcPr>
            <w:tcW w:w="1887" w:type="dxa"/>
          </w:tcPr>
          <w:p w14:paraId="32AAB427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09-Jan-2007</w:t>
            </w:r>
          </w:p>
        </w:tc>
      </w:tr>
      <w:tr w:rsidR="002166BC" w:rsidRPr="002166BC" w14:paraId="12DA3F34" w14:textId="77777777" w:rsidTr="004225CF">
        <w:tc>
          <w:tcPr>
            <w:tcW w:w="1080" w:type="dxa"/>
          </w:tcPr>
          <w:p w14:paraId="4E6C27B9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263CBD13" w14:textId="77777777" w:rsidR="004225CF" w:rsidRPr="002166BC" w:rsidRDefault="004225CF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Redressal of investor grievances against stock brokers and sub-brokers in SEBI Complaints Redress System (SCORES)</w:t>
            </w:r>
          </w:p>
        </w:tc>
        <w:tc>
          <w:tcPr>
            <w:tcW w:w="2523" w:type="dxa"/>
          </w:tcPr>
          <w:p w14:paraId="032E45B7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CIR/MIRSD/18/2011</w:t>
            </w:r>
          </w:p>
        </w:tc>
        <w:tc>
          <w:tcPr>
            <w:tcW w:w="1887" w:type="dxa"/>
          </w:tcPr>
          <w:p w14:paraId="21353FB8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25- Aug-2011</w:t>
            </w:r>
          </w:p>
        </w:tc>
      </w:tr>
      <w:tr w:rsidR="002166BC" w:rsidRPr="002166BC" w14:paraId="76F1E4C0" w14:textId="77777777" w:rsidTr="004225CF">
        <w:trPr>
          <w:trHeight w:val="809"/>
        </w:trPr>
        <w:tc>
          <w:tcPr>
            <w:tcW w:w="1080" w:type="dxa"/>
          </w:tcPr>
          <w:p w14:paraId="59B771B3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6D91C8A0" w14:textId="77777777" w:rsidR="004225CF" w:rsidRPr="002166BC" w:rsidRDefault="004225CF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Information regarding Grievance Redressal Mechanism</w:t>
            </w:r>
          </w:p>
        </w:tc>
        <w:tc>
          <w:tcPr>
            <w:tcW w:w="2523" w:type="dxa"/>
          </w:tcPr>
          <w:p w14:paraId="0CCA91D9" w14:textId="77777777" w:rsidR="004225CF" w:rsidRPr="002166BC" w:rsidRDefault="004225CF" w:rsidP="0087722E">
            <w:pPr>
              <w:rPr>
                <w:rFonts w:eastAsia="Times New Roman"/>
                <w:color w:val="000000" w:themeColor="text1"/>
                <w:lang w:eastAsia="en-US"/>
              </w:rPr>
            </w:pPr>
            <w:r w:rsidRPr="002166BC">
              <w:rPr>
                <w:color w:val="000000" w:themeColor="text1"/>
              </w:rPr>
              <w:t>CIR/MIRSD/3/2014</w:t>
            </w:r>
          </w:p>
        </w:tc>
        <w:tc>
          <w:tcPr>
            <w:tcW w:w="1887" w:type="dxa"/>
          </w:tcPr>
          <w:p w14:paraId="5249DEB7" w14:textId="77777777" w:rsidR="004225CF" w:rsidRPr="002166BC" w:rsidRDefault="004225CF" w:rsidP="0087722E">
            <w:pPr>
              <w:rPr>
                <w:rFonts w:eastAsia="Times New Roman"/>
                <w:color w:val="000000" w:themeColor="text1"/>
                <w:lang w:eastAsia="en-US"/>
              </w:rPr>
            </w:pPr>
            <w:r w:rsidRPr="002166BC">
              <w:rPr>
                <w:color w:val="000000" w:themeColor="text1"/>
              </w:rPr>
              <w:t>28- Aug-2014</w:t>
            </w:r>
          </w:p>
        </w:tc>
      </w:tr>
      <w:tr w:rsidR="002166BC" w:rsidRPr="002166BC" w14:paraId="098FDFA6" w14:textId="77777777" w:rsidTr="004225CF">
        <w:tc>
          <w:tcPr>
            <w:tcW w:w="1080" w:type="dxa"/>
          </w:tcPr>
          <w:p w14:paraId="38E18486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3EA5DC60" w14:textId="77777777" w:rsidR="004225CF" w:rsidRPr="002166BC" w:rsidRDefault="004225CF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Maintenance of Register of complaints</w:t>
            </w:r>
          </w:p>
        </w:tc>
        <w:tc>
          <w:tcPr>
            <w:tcW w:w="2523" w:type="dxa"/>
          </w:tcPr>
          <w:p w14:paraId="7C042497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Regulation 6.1.16 of the Regulations (F&amp;O segment) and Regulation 6.1.15 of Part A of the Capital Market Regulations of  NSE, Currency Derivative Circular dated Aug 26, 2008, NSE/INSP/11184</w:t>
            </w:r>
          </w:p>
        </w:tc>
        <w:tc>
          <w:tcPr>
            <w:tcW w:w="1887" w:type="dxa"/>
          </w:tcPr>
          <w:p w14:paraId="45FCAD44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-</w:t>
            </w:r>
          </w:p>
        </w:tc>
      </w:tr>
      <w:tr w:rsidR="002166BC" w:rsidRPr="002166BC" w14:paraId="15F55D03" w14:textId="77777777" w:rsidTr="004225CF">
        <w:tc>
          <w:tcPr>
            <w:tcW w:w="1080" w:type="dxa"/>
          </w:tcPr>
          <w:p w14:paraId="4B2C862D" w14:textId="4C808B0B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>SEBI</w:t>
            </w:r>
          </w:p>
        </w:tc>
        <w:tc>
          <w:tcPr>
            <w:tcW w:w="4860" w:type="dxa"/>
          </w:tcPr>
          <w:p w14:paraId="062452EE" w14:textId="052856F8" w:rsidR="00E10FA8" w:rsidRPr="002166BC" w:rsidRDefault="00E10FA8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Redressal of complaints against Stock Brokers and Depository Participants through SEBI Complaints Redressal System (SCORES) </w:t>
            </w:r>
          </w:p>
        </w:tc>
        <w:tc>
          <w:tcPr>
            <w:tcW w:w="2523" w:type="dxa"/>
          </w:tcPr>
          <w:p w14:paraId="3A8E1B20" w14:textId="768F80CA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SEBI/HO/MIRSD6/CIR/P/2017/20 </w:t>
            </w:r>
          </w:p>
        </w:tc>
        <w:tc>
          <w:tcPr>
            <w:tcW w:w="1887" w:type="dxa"/>
          </w:tcPr>
          <w:p w14:paraId="78B369F9" w14:textId="38AA5534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10-Mar-2017 </w:t>
            </w:r>
          </w:p>
        </w:tc>
      </w:tr>
      <w:tr w:rsidR="002166BC" w:rsidRPr="002166BC" w14:paraId="500C9F93" w14:textId="77777777" w:rsidTr="004225CF">
        <w:tc>
          <w:tcPr>
            <w:tcW w:w="1080" w:type="dxa"/>
          </w:tcPr>
          <w:p w14:paraId="0046DCA9" w14:textId="796F03B1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283729F7" w14:textId="77777777" w:rsidR="00E10FA8" w:rsidRPr="002166BC" w:rsidRDefault="00E10FA8" w:rsidP="00E10FA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Investor grievances redressal mechanism Handling of SCORES complaints by Stock exchanges and Standard Operating Procedure for non- of grievances by listed companies</w:t>
            </w:r>
          </w:p>
          <w:p w14:paraId="398BE96E" w14:textId="77777777" w:rsidR="00E10FA8" w:rsidRPr="002166BC" w:rsidRDefault="00E10FA8" w:rsidP="0087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523" w:type="dxa"/>
          </w:tcPr>
          <w:p w14:paraId="4786F6FB" w14:textId="0E7AB194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SEBI/HO/OIAE/IGRD/CIR/P/2020/152 </w:t>
            </w:r>
          </w:p>
        </w:tc>
        <w:tc>
          <w:tcPr>
            <w:tcW w:w="1887" w:type="dxa"/>
          </w:tcPr>
          <w:p w14:paraId="1FBDD121" w14:textId="320DCE8E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13-Aug-2020 </w:t>
            </w:r>
          </w:p>
        </w:tc>
      </w:tr>
      <w:tr w:rsidR="002166BC" w:rsidRPr="002166BC" w14:paraId="477986A2" w14:textId="77777777" w:rsidTr="004225CF">
        <w:tc>
          <w:tcPr>
            <w:tcW w:w="1080" w:type="dxa"/>
          </w:tcPr>
          <w:p w14:paraId="3EBAAD4F" w14:textId="7F04C80A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1A9787D1" w14:textId="1C2EC4F4" w:rsidR="00E10FA8" w:rsidRPr="002166BC" w:rsidRDefault="00E10FA8" w:rsidP="00E10FA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Clarification on SEBI Circular SEBI/HO/OIAE/IGRD/CIR/P/2020/152 dated 13 August, 2020 on Investor grievances redressal mechanism– Handling of SCORES complaints by stock exchanges and Standard Operating Procedure for non-redressal of grievances by listed companies.</w:t>
            </w:r>
          </w:p>
        </w:tc>
        <w:tc>
          <w:tcPr>
            <w:tcW w:w="2523" w:type="dxa"/>
          </w:tcPr>
          <w:p w14:paraId="0076CDF7" w14:textId="77777777" w:rsidR="00E10FA8" w:rsidRPr="002166BC" w:rsidRDefault="00E10FA8" w:rsidP="00E10FA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SEBI/HO/OIAE/IGRD/CIR/P/2020/208 </w:t>
            </w:r>
          </w:p>
          <w:p w14:paraId="424227C8" w14:textId="29D734B2" w:rsidR="00E10FA8" w:rsidRPr="002166BC" w:rsidRDefault="00E10FA8" w:rsidP="00E10FA8">
            <w:pPr>
              <w:pStyle w:val="paragraph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</w:p>
        </w:tc>
        <w:tc>
          <w:tcPr>
            <w:tcW w:w="1887" w:type="dxa"/>
          </w:tcPr>
          <w:p w14:paraId="7EFCE8BD" w14:textId="13C0F743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22-Oct-2020 </w:t>
            </w:r>
          </w:p>
        </w:tc>
      </w:tr>
      <w:tr w:rsidR="002166BC" w:rsidRPr="002166BC" w14:paraId="7A01FB18" w14:textId="77777777" w:rsidTr="004225CF">
        <w:tc>
          <w:tcPr>
            <w:tcW w:w="1080" w:type="dxa"/>
          </w:tcPr>
          <w:p w14:paraId="723FBAD7" w14:textId="43237D7A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11EFB661" w14:textId="2FCF75BD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Investor Grievance Redressal Mechanism </w:t>
            </w:r>
          </w:p>
        </w:tc>
        <w:tc>
          <w:tcPr>
            <w:tcW w:w="2523" w:type="dxa"/>
          </w:tcPr>
          <w:p w14:paraId="34346CD9" w14:textId="034BAFC1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NSE/ISC/46310 </w:t>
            </w:r>
          </w:p>
        </w:tc>
        <w:tc>
          <w:tcPr>
            <w:tcW w:w="1887" w:type="dxa"/>
          </w:tcPr>
          <w:p w14:paraId="5A4090DB" w14:textId="73A9D318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09-Nov-2020 </w:t>
            </w:r>
          </w:p>
        </w:tc>
      </w:tr>
      <w:tr w:rsidR="002166BC" w:rsidRPr="002166BC" w14:paraId="353A06F1" w14:textId="77777777" w:rsidTr="004225CF">
        <w:tc>
          <w:tcPr>
            <w:tcW w:w="1080" w:type="dxa"/>
          </w:tcPr>
          <w:p w14:paraId="080D373F" w14:textId="654E45AC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E0D2D98" w14:textId="2AD93D19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Investor Grievance Redressal Mechanism </w:t>
            </w:r>
          </w:p>
        </w:tc>
        <w:tc>
          <w:tcPr>
            <w:tcW w:w="2523" w:type="dxa"/>
          </w:tcPr>
          <w:p w14:paraId="5A9B2BE2" w14:textId="1FDAA993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NSE/ISC/46858 </w:t>
            </w:r>
          </w:p>
        </w:tc>
        <w:tc>
          <w:tcPr>
            <w:tcW w:w="1887" w:type="dxa"/>
          </w:tcPr>
          <w:p w14:paraId="0DEF6D1F" w14:textId="65CE0B4D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31-Dec-2020 </w:t>
            </w:r>
          </w:p>
        </w:tc>
      </w:tr>
      <w:tr w:rsidR="002166BC" w:rsidRPr="002166BC" w14:paraId="3F029B2F" w14:textId="77777777" w:rsidTr="004225CF">
        <w:tc>
          <w:tcPr>
            <w:tcW w:w="1080" w:type="dxa"/>
          </w:tcPr>
          <w:p w14:paraId="1C08378D" w14:textId="7C7DDA8D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0247E236" w14:textId="79E8D112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Amendment to SEBI Circular SEBI/HO/DMS/CIR/P/2017/15 dated February 23, 2017 on Amendment pursuant to comprehensive review of Investor Grievance Redressal Mechanism  </w:t>
            </w:r>
          </w:p>
        </w:tc>
        <w:tc>
          <w:tcPr>
            <w:tcW w:w="2523" w:type="dxa"/>
          </w:tcPr>
          <w:p w14:paraId="1ABDD7C2" w14:textId="20F79EBB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SEBI/HO/MRD1/ICC1/CIR/P/2021/625 </w:t>
            </w:r>
          </w:p>
        </w:tc>
        <w:tc>
          <w:tcPr>
            <w:tcW w:w="1887" w:type="dxa"/>
          </w:tcPr>
          <w:p w14:paraId="000AF26B" w14:textId="64A1C5AC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02-Sep-2021</w:t>
            </w:r>
          </w:p>
        </w:tc>
      </w:tr>
    </w:tbl>
    <w:p w14:paraId="6F83A3E4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p w14:paraId="283351B3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9. Maintenance of Books of Accounts</w:t>
      </w: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"/>
        <w:gridCol w:w="4710"/>
        <w:gridCol w:w="2810"/>
        <w:gridCol w:w="1782"/>
      </w:tblGrid>
      <w:tr w:rsidR="002166BC" w:rsidRPr="002166BC" w14:paraId="59E7742D" w14:textId="77777777" w:rsidTr="00F23DE8">
        <w:tc>
          <w:tcPr>
            <w:tcW w:w="1052" w:type="dxa"/>
          </w:tcPr>
          <w:p w14:paraId="53D1FAD8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30" w:type="dxa"/>
          </w:tcPr>
          <w:p w14:paraId="399120DD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2772" w:type="dxa"/>
          </w:tcPr>
          <w:p w14:paraId="0FA68372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796" w:type="dxa"/>
          </w:tcPr>
          <w:p w14:paraId="020D78FF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432A4781" w14:textId="77777777" w:rsidTr="00F23DE8">
        <w:tc>
          <w:tcPr>
            <w:tcW w:w="1052" w:type="dxa"/>
          </w:tcPr>
          <w:p w14:paraId="1F60BC44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5D2345FB" w14:textId="77777777" w:rsidR="004225CF" w:rsidRPr="002166BC" w:rsidRDefault="00D37E9A" w:rsidP="0087722E">
            <w:pPr>
              <w:jc w:val="both"/>
              <w:rPr>
                <w:color w:val="000000" w:themeColor="text1"/>
              </w:rPr>
            </w:pPr>
            <w:hyperlink r:id="rId59" w:tgtFrame="_blank" w:history="1">
              <w:r w:rsidR="004225CF" w:rsidRPr="002166BC">
                <w:rPr>
                  <w:color w:val="000000" w:themeColor="text1"/>
                </w:rPr>
                <w:t>Instructions to trading members</w:t>
              </w:r>
            </w:hyperlink>
          </w:p>
        </w:tc>
        <w:tc>
          <w:tcPr>
            <w:tcW w:w="2772" w:type="dxa"/>
          </w:tcPr>
          <w:p w14:paraId="2D40A0C0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NSE/MEM/1591</w:t>
            </w:r>
          </w:p>
        </w:tc>
        <w:tc>
          <w:tcPr>
            <w:tcW w:w="1796" w:type="dxa"/>
          </w:tcPr>
          <w:p w14:paraId="2363B52D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20-Apr-2000</w:t>
            </w:r>
          </w:p>
        </w:tc>
      </w:tr>
      <w:tr w:rsidR="002166BC" w:rsidRPr="002166BC" w14:paraId="356A1899" w14:textId="77777777" w:rsidTr="00F23DE8">
        <w:tc>
          <w:tcPr>
            <w:tcW w:w="1052" w:type="dxa"/>
          </w:tcPr>
          <w:p w14:paraId="4805F6A1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730" w:type="dxa"/>
          </w:tcPr>
          <w:p w14:paraId="27D3655E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Advertisement by brokers/ sub-brokers and grant of trading terminals.</w:t>
            </w:r>
          </w:p>
        </w:tc>
        <w:tc>
          <w:tcPr>
            <w:tcW w:w="2772" w:type="dxa"/>
          </w:tcPr>
          <w:p w14:paraId="73E489AF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SMDRP/Policy/Cir-49/2001</w:t>
            </w:r>
          </w:p>
        </w:tc>
        <w:tc>
          <w:tcPr>
            <w:tcW w:w="1796" w:type="dxa"/>
          </w:tcPr>
          <w:p w14:paraId="2182E3CE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22- Oct-2001</w:t>
            </w:r>
          </w:p>
        </w:tc>
      </w:tr>
      <w:tr w:rsidR="002166BC" w:rsidRPr="002166BC" w14:paraId="053AA4FC" w14:textId="77777777" w:rsidTr="00F23DE8">
        <w:tc>
          <w:tcPr>
            <w:tcW w:w="1052" w:type="dxa"/>
          </w:tcPr>
          <w:p w14:paraId="423E795A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730" w:type="dxa"/>
          </w:tcPr>
          <w:p w14:paraId="71C24E61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Change in Status and Constitution of the Stock Brokers in Cash and Derivatives Segments of the Exchanges under Rule 4 (c) of the SEBI (Stock Brokers and Sub-Brokers) Rules, 1992</w:t>
            </w:r>
          </w:p>
        </w:tc>
        <w:tc>
          <w:tcPr>
            <w:tcW w:w="2772" w:type="dxa"/>
          </w:tcPr>
          <w:p w14:paraId="4645D387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MIRSD/MSS/Cir- 30/ 13289/03</w:t>
            </w:r>
          </w:p>
        </w:tc>
        <w:tc>
          <w:tcPr>
            <w:tcW w:w="1796" w:type="dxa"/>
          </w:tcPr>
          <w:p w14:paraId="7FD0B848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09- Jul-2003</w:t>
            </w:r>
          </w:p>
        </w:tc>
      </w:tr>
      <w:tr w:rsidR="002166BC" w:rsidRPr="002166BC" w14:paraId="6DA4A8A3" w14:textId="77777777" w:rsidTr="00F23DE8">
        <w:tc>
          <w:tcPr>
            <w:tcW w:w="1052" w:type="dxa"/>
          </w:tcPr>
          <w:p w14:paraId="35D810B8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730" w:type="dxa"/>
          </w:tcPr>
          <w:p w14:paraId="3D062D06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Review of norms relating to trading by members/sub brokers.</w:t>
            </w:r>
          </w:p>
        </w:tc>
        <w:tc>
          <w:tcPr>
            <w:tcW w:w="2772" w:type="dxa"/>
          </w:tcPr>
          <w:p w14:paraId="30FA1247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SEBI/MIRSD/Cir-06/2004</w:t>
            </w:r>
          </w:p>
        </w:tc>
        <w:tc>
          <w:tcPr>
            <w:tcW w:w="1796" w:type="dxa"/>
          </w:tcPr>
          <w:p w14:paraId="049BF222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13- Jan-2004</w:t>
            </w:r>
          </w:p>
        </w:tc>
      </w:tr>
      <w:tr w:rsidR="002166BC" w:rsidRPr="002166BC" w14:paraId="7EC2B224" w14:textId="77777777" w:rsidTr="00F23DE8">
        <w:tc>
          <w:tcPr>
            <w:tcW w:w="1052" w:type="dxa"/>
          </w:tcPr>
          <w:p w14:paraId="60E66E72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032807B9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Maintenance of Client-wise Scrip-wise Register of Securities</w:t>
            </w:r>
          </w:p>
        </w:tc>
        <w:tc>
          <w:tcPr>
            <w:tcW w:w="2772" w:type="dxa"/>
          </w:tcPr>
          <w:p w14:paraId="31BD04CC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NSE/INSP/4986 dated 16-Apr-04,Regulation 6.1.3 A (e) of Part A of the Capital Market Regulations and Regulation 6.1.1 of the Regulations (F&amp;O segment) of  NSE, </w:t>
            </w:r>
            <w:r w:rsidRPr="002166BC">
              <w:rPr>
                <w:iCs/>
                <w:color w:val="000000" w:themeColor="text1"/>
              </w:rPr>
              <w:lastRenderedPageBreak/>
              <w:t>Regulation 17 of SEBI (Stock Broker and Sub-brokers)  Regulations 1992, Currency Derivative Circular dated Aug 26, 2008, NSE/INSP/11184</w:t>
            </w:r>
          </w:p>
        </w:tc>
        <w:tc>
          <w:tcPr>
            <w:tcW w:w="1796" w:type="dxa"/>
          </w:tcPr>
          <w:p w14:paraId="3B6DCF9E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lastRenderedPageBreak/>
              <w:t>16-Apr-2004</w:t>
            </w:r>
          </w:p>
        </w:tc>
      </w:tr>
      <w:tr w:rsidR="002166BC" w:rsidRPr="002166BC" w14:paraId="465191FD" w14:textId="77777777" w:rsidTr="00F23DE8">
        <w:tc>
          <w:tcPr>
            <w:tcW w:w="1052" w:type="dxa"/>
          </w:tcPr>
          <w:p w14:paraId="0E3915CD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730" w:type="dxa"/>
          </w:tcPr>
          <w:p w14:paraId="3F0623BA" w14:textId="77777777" w:rsidR="004225CF" w:rsidRPr="002166BC" w:rsidRDefault="00D37E9A" w:rsidP="0087722E">
            <w:pPr>
              <w:rPr>
                <w:iCs/>
                <w:color w:val="000000" w:themeColor="text1"/>
              </w:rPr>
            </w:pPr>
            <w:hyperlink r:id="rId60" w:tooltip="Change-in-Status-and-Constitution-of-the-Sub-brokers-Surrender-of-Certificate-of-Registration-of-Sub-brokers-and-Change-of-Affiliation-of-Sub-brokers" w:history="1">
              <w:r w:rsidR="004225CF" w:rsidRPr="002166BC">
                <w:rPr>
                  <w:iCs/>
                  <w:color w:val="000000" w:themeColor="text1"/>
                </w:rPr>
                <w:t>Change in Status and Constitution of the Sub-brokers, Surrender of Certificate of Registration of Sub-brokers and Change of Affiliation of Sub-brokers</w:t>
              </w:r>
            </w:hyperlink>
          </w:p>
        </w:tc>
        <w:tc>
          <w:tcPr>
            <w:tcW w:w="2772" w:type="dxa"/>
          </w:tcPr>
          <w:p w14:paraId="699570A2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MIRSD-DR 1/SRP/Cir- 43/28408 /04</w:t>
            </w:r>
          </w:p>
        </w:tc>
        <w:tc>
          <w:tcPr>
            <w:tcW w:w="1796" w:type="dxa"/>
          </w:tcPr>
          <w:p w14:paraId="250EDD6E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15- Dec-2004</w:t>
            </w:r>
          </w:p>
        </w:tc>
      </w:tr>
      <w:tr w:rsidR="002166BC" w:rsidRPr="002166BC" w14:paraId="0791D3CB" w14:textId="77777777" w:rsidTr="00F23DE8">
        <w:tc>
          <w:tcPr>
            <w:tcW w:w="1052" w:type="dxa"/>
          </w:tcPr>
          <w:p w14:paraId="425A6642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2111D988" w14:textId="77777777" w:rsidR="004225CF" w:rsidRPr="002166BC" w:rsidRDefault="00D37E9A" w:rsidP="0087722E">
            <w:pPr>
              <w:rPr>
                <w:iCs/>
                <w:color w:val="000000" w:themeColor="text1"/>
              </w:rPr>
            </w:pPr>
            <w:hyperlink r:id="rId61" w:tgtFrame="_blank" w:history="1">
              <w:r w:rsidR="004225CF" w:rsidRPr="002166BC">
                <w:rPr>
                  <w:iCs/>
                  <w:color w:val="000000" w:themeColor="text1"/>
                </w:rPr>
                <w:t>Format of notice board</w:t>
              </w:r>
            </w:hyperlink>
          </w:p>
        </w:tc>
        <w:tc>
          <w:tcPr>
            <w:tcW w:w="2772" w:type="dxa"/>
          </w:tcPr>
          <w:p w14:paraId="44D2EAEE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Download no. </w:t>
            </w:r>
            <w:r w:rsidRPr="002166BC">
              <w:rPr>
                <w:iCs/>
                <w:color w:val="000000" w:themeColor="text1"/>
              </w:rPr>
              <w:t>NSE/MEM/6706</w:t>
            </w:r>
          </w:p>
        </w:tc>
        <w:tc>
          <w:tcPr>
            <w:tcW w:w="1796" w:type="dxa"/>
          </w:tcPr>
          <w:p w14:paraId="6A8B92F6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28-Sep-2005</w:t>
            </w:r>
          </w:p>
        </w:tc>
      </w:tr>
      <w:tr w:rsidR="002166BC" w:rsidRPr="002166BC" w14:paraId="54FD5C15" w14:textId="77777777" w:rsidTr="00F23DE8">
        <w:tc>
          <w:tcPr>
            <w:tcW w:w="1052" w:type="dxa"/>
          </w:tcPr>
          <w:p w14:paraId="0076BFDB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730" w:type="dxa"/>
          </w:tcPr>
          <w:p w14:paraId="66AAF55F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Maintenance of books of accounts and other documents sought by Enforcement Agencies from Depositories and DPs</w:t>
            </w:r>
          </w:p>
        </w:tc>
        <w:tc>
          <w:tcPr>
            <w:tcW w:w="2772" w:type="dxa"/>
          </w:tcPr>
          <w:p w14:paraId="47941BEC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SEBI/MRD/SE/Cir-15/2005</w:t>
            </w:r>
          </w:p>
        </w:tc>
        <w:tc>
          <w:tcPr>
            <w:tcW w:w="1796" w:type="dxa"/>
          </w:tcPr>
          <w:p w14:paraId="18000CF2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04- Aug-2005</w:t>
            </w:r>
          </w:p>
        </w:tc>
      </w:tr>
      <w:tr w:rsidR="002166BC" w:rsidRPr="002166BC" w14:paraId="756DE9BA" w14:textId="77777777" w:rsidTr="00F23DE8">
        <w:tc>
          <w:tcPr>
            <w:tcW w:w="1052" w:type="dxa"/>
          </w:tcPr>
          <w:p w14:paraId="16C26600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3ACFD5B5" w14:textId="77777777" w:rsidR="004225CF" w:rsidRPr="002166BC" w:rsidRDefault="00D37E9A" w:rsidP="0087722E">
            <w:pPr>
              <w:rPr>
                <w:iCs/>
                <w:color w:val="000000" w:themeColor="text1"/>
              </w:rPr>
            </w:pPr>
            <w:hyperlink r:id="rId62" w:tgtFrame="_blank" w:history="1">
              <w:r w:rsidR="004225CF" w:rsidRPr="002166BC">
                <w:rPr>
                  <w:iCs/>
                  <w:color w:val="000000" w:themeColor="text1"/>
                </w:rPr>
                <w:t>Amendments to Bye-laws and F &amp; O Regulations of NSE and constituent registration documents in Currency Derivatives Segment</w:t>
              </w:r>
            </w:hyperlink>
          </w:p>
        </w:tc>
        <w:tc>
          <w:tcPr>
            <w:tcW w:w="2772" w:type="dxa"/>
          </w:tcPr>
          <w:p w14:paraId="52465413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Download no. </w:t>
            </w:r>
            <w:r w:rsidRPr="002166BC">
              <w:rPr>
                <w:iCs/>
                <w:color w:val="000000" w:themeColor="text1"/>
              </w:rPr>
              <w:t xml:space="preserve"> NSE/INSP/11184</w:t>
            </w:r>
          </w:p>
        </w:tc>
        <w:tc>
          <w:tcPr>
            <w:tcW w:w="1796" w:type="dxa"/>
          </w:tcPr>
          <w:p w14:paraId="6F143624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 26-Aug-2008</w:t>
            </w:r>
          </w:p>
        </w:tc>
      </w:tr>
      <w:tr w:rsidR="002166BC" w:rsidRPr="002166BC" w14:paraId="01E4BE82" w14:textId="77777777" w:rsidTr="00F23DE8">
        <w:tc>
          <w:tcPr>
            <w:tcW w:w="1052" w:type="dxa"/>
          </w:tcPr>
          <w:p w14:paraId="14AC7F15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3893FB82" w14:textId="77777777" w:rsidR="004225CF" w:rsidRPr="002166BC" w:rsidRDefault="00D37E9A" w:rsidP="0087722E">
            <w:pPr>
              <w:rPr>
                <w:iCs/>
                <w:color w:val="000000" w:themeColor="text1"/>
              </w:rPr>
            </w:pPr>
            <w:hyperlink r:id="rId63" w:tgtFrame="_blank" w:history="1">
              <w:r w:rsidR="004225CF" w:rsidRPr="002166BC">
                <w:rPr>
                  <w:iCs/>
                  <w:color w:val="000000" w:themeColor="text1"/>
                </w:rPr>
                <w:t>Schemes/Leagues/Competitions Launched by Registered Stock Brokers</w:t>
              </w:r>
            </w:hyperlink>
          </w:p>
        </w:tc>
        <w:tc>
          <w:tcPr>
            <w:tcW w:w="2772" w:type="dxa"/>
          </w:tcPr>
          <w:p w14:paraId="20246A84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NSE/COMP/32988</w:t>
            </w:r>
          </w:p>
        </w:tc>
        <w:tc>
          <w:tcPr>
            <w:tcW w:w="1796" w:type="dxa"/>
          </w:tcPr>
          <w:p w14:paraId="30171DF3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12-Aug-2016</w:t>
            </w:r>
          </w:p>
        </w:tc>
      </w:tr>
      <w:tr w:rsidR="002166BC" w:rsidRPr="002166BC" w14:paraId="0171B5C2" w14:textId="77777777" w:rsidTr="00F23DE8">
        <w:tc>
          <w:tcPr>
            <w:tcW w:w="1052" w:type="dxa"/>
          </w:tcPr>
          <w:p w14:paraId="3F6D42CA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5DA816C0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Proper Maintenance of following records :-</w:t>
            </w:r>
          </w:p>
          <w:p w14:paraId="147DACA7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i) Client &amp; General Ledgers ,                </w:t>
            </w:r>
          </w:p>
          <w:p w14:paraId="34554189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ii)  Journals,                                               </w:t>
            </w:r>
          </w:p>
          <w:p w14:paraId="45BFE775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iii) Cash and Bank Book,                                  </w:t>
            </w:r>
          </w:p>
          <w:p w14:paraId="6E1F404E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iv) Margin Deposit details,                          </w:t>
            </w:r>
          </w:p>
          <w:p w14:paraId="3FF2D125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v) Dividend Records, and                                      </w:t>
            </w:r>
          </w:p>
          <w:p w14:paraId="614E45FE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vi) Brokerage Records     </w:t>
            </w:r>
          </w:p>
        </w:tc>
        <w:tc>
          <w:tcPr>
            <w:tcW w:w="2772" w:type="dxa"/>
          </w:tcPr>
          <w:p w14:paraId="12DFFB0A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Regulation 6.1.1 of the Regulations (F&amp;O segment ),Regulation 6.1.1 of Part A of the Capital Market Regulations of NSE and Regulation 17 of SEBI (Stock Broker and Sub-brokers)  Regulations 1992, Rule 15 of the Securities Contracts (Regulation) Rules, 1957, Currency Derivative Circular dated Aug 26, 2008, NSE/INSP/11184</w:t>
            </w:r>
          </w:p>
        </w:tc>
        <w:tc>
          <w:tcPr>
            <w:tcW w:w="1796" w:type="dxa"/>
          </w:tcPr>
          <w:p w14:paraId="35AE7956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</w:p>
        </w:tc>
      </w:tr>
      <w:tr w:rsidR="002166BC" w:rsidRPr="002166BC" w14:paraId="0651E8B9" w14:textId="77777777" w:rsidTr="00F23DE8">
        <w:tc>
          <w:tcPr>
            <w:tcW w:w="1052" w:type="dxa"/>
          </w:tcPr>
          <w:p w14:paraId="3FDAA233" w14:textId="3C0829E5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4730" w:type="dxa"/>
          </w:tcPr>
          <w:p w14:paraId="203C1B32" w14:textId="77777777" w:rsidR="00F23DE8" w:rsidRPr="002166BC" w:rsidRDefault="00F23DE8" w:rsidP="00F23DE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iCs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iCs/>
                <w:color w:val="000000" w:themeColor="text1"/>
                <w:lang w:val="en-US" w:eastAsia="ko-KR"/>
              </w:rPr>
              <w:t>Maintenance and Preservation of Records </w:t>
            </w:r>
          </w:p>
          <w:p w14:paraId="3CEC214F" w14:textId="77777777" w:rsidR="00F23DE8" w:rsidRPr="002166BC" w:rsidRDefault="00F23DE8" w:rsidP="00F23DE8">
            <w:pPr>
              <w:pStyle w:val="paragraph"/>
              <w:spacing w:before="0" w:beforeAutospacing="0" w:after="0" w:afterAutospacing="0"/>
              <w:textAlignment w:val="baseline"/>
              <w:rPr>
                <w:rFonts w:eastAsia="Batang"/>
                <w:iCs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iCs/>
                <w:color w:val="000000" w:themeColor="text1"/>
                <w:lang w:val="en-US" w:eastAsia="ko-KR"/>
              </w:rPr>
              <w:t> </w:t>
            </w:r>
          </w:p>
          <w:p w14:paraId="418D6567" w14:textId="77777777" w:rsidR="00F23DE8" w:rsidRPr="002166BC" w:rsidRDefault="00F23DE8" w:rsidP="00F23DE8">
            <w:pPr>
              <w:rPr>
                <w:iCs/>
                <w:color w:val="000000" w:themeColor="text1"/>
              </w:rPr>
            </w:pPr>
          </w:p>
        </w:tc>
        <w:tc>
          <w:tcPr>
            <w:tcW w:w="2772" w:type="dxa"/>
          </w:tcPr>
          <w:p w14:paraId="49C6ACDD" w14:textId="77777777" w:rsidR="00F23DE8" w:rsidRPr="002166BC" w:rsidRDefault="00F23DE8" w:rsidP="00F23DE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iCs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iCs/>
                <w:color w:val="000000" w:themeColor="text1"/>
                <w:lang w:val="en-US" w:eastAsia="ko-KR"/>
              </w:rPr>
              <w:t>SEBI/HO/CDMRD/DMP/ </w:t>
            </w:r>
          </w:p>
          <w:p w14:paraId="65E279F7" w14:textId="77777777" w:rsidR="00F23DE8" w:rsidRPr="002166BC" w:rsidRDefault="00F23DE8" w:rsidP="00F23DE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iCs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iCs/>
                <w:color w:val="000000" w:themeColor="text1"/>
                <w:lang w:val="en-US" w:eastAsia="ko-KR"/>
              </w:rPr>
              <w:t>CIR/P/2016/74 </w:t>
            </w:r>
          </w:p>
          <w:p w14:paraId="3C6DF736" w14:textId="77777777" w:rsidR="00F23DE8" w:rsidRPr="002166BC" w:rsidRDefault="00F23DE8" w:rsidP="00F23DE8">
            <w:pPr>
              <w:pStyle w:val="paragraph"/>
              <w:spacing w:before="0" w:beforeAutospacing="0" w:after="0" w:afterAutospacing="0"/>
              <w:textAlignment w:val="baseline"/>
              <w:rPr>
                <w:rFonts w:eastAsia="Batang"/>
                <w:iCs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iCs/>
                <w:color w:val="000000" w:themeColor="text1"/>
                <w:lang w:val="en-US" w:eastAsia="ko-KR"/>
              </w:rPr>
              <w:t> </w:t>
            </w:r>
          </w:p>
          <w:p w14:paraId="68780951" w14:textId="77777777" w:rsidR="00F23DE8" w:rsidRPr="002166BC" w:rsidRDefault="00F23DE8" w:rsidP="00F23DE8">
            <w:pPr>
              <w:rPr>
                <w:iCs/>
                <w:color w:val="000000" w:themeColor="text1"/>
              </w:rPr>
            </w:pPr>
          </w:p>
        </w:tc>
        <w:tc>
          <w:tcPr>
            <w:tcW w:w="1796" w:type="dxa"/>
          </w:tcPr>
          <w:p w14:paraId="600A4DA7" w14:textId="61B19D78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30-Aug-2016 </w:t>
            </w:r>
          </w:p>
        </w:tc>
      </w:tr>
      <w:tr w:rsidR="002166BC" w:rsidRPr="002166BC" w14:paraId="01022092" w14:textId="77777777" w:rsidTr="00F23DE8">
        <w:tc>
          <w:tcPr>
            <w:tcW w:w="1052" w:type="dxa"/>
          </w:tcPr>
          <w:p w14:paraId="1453B83D" w14:textId="75F2F00A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6ACFAF2F" w14:textId="03EF9B9C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Clarifications on Standardisation of Register of Securities, Holding Statement, Bank Book and Client Ledger </w:t>
            </w:r>
          </w:p>
        </w:tc>
        <w:tc>
          <w:tcPr>
            <w:tcW w:w="2772" w:type="dxa"/>
          </w:tcPr>
          <w:p w14:paraId="3C8092AA" w14:textId="1A315969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NSE/INSP/39393 </w:t>
            </w:r>
          </w:p>
        </w:tc>
        <w:tc>
          <w:tcPr>
            <w:tcW w:w="1796" w:type="dxa"/>
          </w:tcPr>
          <w:p w14:paraId="2B874F83" w14:textId="723FCB49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13-Nov-2018 </w:t>
            </w:r>
          </w:p>
        </w:tc>
      </w:tr>
      <w:tr w:rsidR="002166BC" w:rsidRPr="002166BC" w14:paraId="41F022A1" w14:textId="77777777" w:rsidTr="00F23DE8">
        <w:tc>
          <w:tcPr>
            <w:tcW w:w="1052" w:type="dxa"/>
          </w:tcPr>
          <w:p w14:paraId="2FA9FB8A" w14:textId="57343FD4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2723BB78" w14:textId="12892DE3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Clarification on Interoperability among Clearing Corporations</w:t>
            </w:r>
          </w:p>
        </w:tc>
        <w:tc>
          <w:tcPr>
            <w:tcW w:w="2772" w:type="dxa"/>
          </w:tcPr>
          <w:p w14:paraId="20DBB85F" w14:textId="0A5A182A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NSE/INSP/41498</w:t>
            </w:r>
          </w:p>
        </w:tc>
        <w:tc>
          <w:tcPr>
            <w:tcW w:w="1796" w:type="dxa"/>
          </w:tcPr>
          <w:p w14:paraId="283CDCD2" w14:textId="307A7836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03-Jul-2019</w:t>
            </w:r>
          </w:p>
        </w:tc>
      </w:tr>
      <w:tr w:rsidR="002166BC" w:rsidRPr="002166BC" w14:paraId="674746CA" w14:textId="77777777" w:rsidTr="00F23DE8">
        <w:tc>
          <w:tcPr>
            <w:tcW w:w="1052" w:type="dxa"/>
          </w:tcPr>
          <w:p w14:paraId="3508404C" w14:textId="28583B45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18976BB1" w14:textId="2598818D" w:rsidR="00F23DE8" w:rsidRPr="002166BC" w:rsidRDefault="00F23DE8" w:rsidP="00F23DE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iCs/>
                <w:color w:val="000000" w:themeColor="text1"/>
                <w:lang w:eastAsia="ko-KR"/>
              </w:rPr>
            </w:pPr>
            <w:r w:rsidRPr="002166BC">
              <w:rPr>
                <w:rFonts w:eastAsia="Batang"/>
                <w:iCs/>
                <w:color w:val="000000" w:themeColor="text1"/>
                <w:lang w:eastAsia="ko-KR"/>
              </w:rPr>
              <w:t>Clarifications on maintenance of Register of Securities and Holding Statement</w:t>
            </w:r>
            <w:r w:rsidRPr="002166BC">
              <w:rPr>
                <w:rFonts w:eastAsia="Batang"/>
                <w:iCs/>
                <w:color w:val="000000" w:themeColor="text1"/>
                <w:lang w:val="en-US" w:eastAsia="ko-KR"/>
              </w:rPr>
              <w:t> </w:t>
            </w:r>
          </w:p>
        </w:tc>
        <w:tc>
          <w:tcPr>
            <w:tcW w:w="2772" w:type="dxa"/>
          </w:tcPr>
          <w:p w14:paraId="040B351A" w14:textId="024FED43" w:rsidR="00F23DE8" w:rsidRPr="002166BC" w:rsidRDefault="00F23DE8" w:rsidP="00F23DE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iCs/>
                <w:color w:val="000000" w:themeColor="text1"/>
                <w:lang w:eastAsia="ko-KR"/>
              </w:rPr>
            </w:pPr>
            <w:r w:rsidRPr="002166BC">
              <w:rPr>
                <w:rFonts w:eastAsia="Batang"/>
                <w:iCs/>
                <w:color w:val="000000" w:themeColor="text1"/>
                <w:lang w:eastAsia="ko-KR"/>
              </w:rPr>
              <w:t>NSE/INSP/43213</w:t>
            </w:r>
            <w:r w:rsidRPr="002166BC">
              <w:rPr>
                <w:rFonts w:eastAsia="Batang"/>
                <w:iCs/>
                <w:color w:val="000000" w:themeColor="text1"/>
                <w:lang w:val="en-US" w:eastAsia="ko-KR"/>
              </w:rPr>
              <w:t> </w:t>
            </w:r>
          </w:p>
        </w:tc>
        <w:tc>
          <w:tcPr>
            <w:tcW w:w="1796" w:type="dxa"/>
          </w:tcPr>
          <w:p w14:paraId="3D00EB15" w14:textId="460D54BD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14-Jan-2020 </w:t>
            </w:r>
          </w:p>
        </w:tc>
      </w:tr>
    </w:tbl>
    <w:p w14:paraId="02567AF8" w14:textId="77777777" w:rsidR="00996C03" w:rsidRPr="002166BC" w:rsidRDefault="00996C03" w:rsidP="0087722E">
      <w:pPr>
        <w:tabs>
          <w:tab w:val="left" w:pos="3299"/>
        </w:tabs>
        <w:rPr>
          <w:color w:val="000000" w:themeColor="text1"/>
        </w:rPr>
      </w:pPr>
    </w:p>
    <w:p w14:paraId="4AB82501" w14:textId="77777777" w:rsidR="007D2B40" w:rsidRPr="002166BC" w:rsidRDefault="007D2B40" w:rsidP="0087722E">
      <w:pPr>
        <w:tabs>
          <w:tab w:val="left" w:pos="3299"/>
        </w:tabs>
        <w:rPr>
          <w:color w:val="000000" w:themeColor="text1"/>
        </w:rPr>
      </w:pPr>
    </w:p>
    <w:p w14:paraId="1954CDFF" w14:textId="77777777" w:rsidR="00996C03" w:rsidRPr="002166BC" w:rsidRDefault="00996C03" w:rsidP="0087722E">
      <w:pPr>
        <w:tabs>
          <w:tab w:val="left" w:pos="3299"/>
        </w:tabs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lastRenderedPageBreak/>
        <w:t>10. Systems &amp; Procedures pertaining to Prevention of Money Laundering Act, PMLA, 2002</w:t>
      </w:r>
    </w:p>
    <w:p w14:paraId="656F7BD7" w14:textId="77777777" w:rsidR="004225CF" w:rsidRPr="002166BC" w:rsidRDefault="004225CF" w:rsidP="0087722E">
      <w:pPr>
        <w:tabs>
          <w:tab w:val="left" w:pos="3299"/>
        </w:tabs>
        <w:rPr>
          <w:color w:val="000000" w:themeColor="text1"/>
        </w:rPr>
      </w:pPr>
    </w:p>
    <w:tbl>
      <w:tblPr>
        <w:tblW w:w="10369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"/>
        <w:gridCol w:w="3890"/>
        <w:gridCol w:w="4104"/>
        <w:gridCol w:w="1409"/>
      </w:tblGrid>
      <w:tr w:rsidR="002166BC" w:rsidRPr="002166BC" w14:paraId="5A4F093B" w14:textId="77777777" w:rsidTr="00623709">
        <w:trPr>
          <w:trHeight w:val="273"/>
        </w:trPr>
        <w:tc>
          <w:tcPr>
            <w:tcW w:w="1096" w:type="dxa"/>
          </w:tcPr>
          <w:p w14:paraId="00EEC209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933" w:type="dxa"/>
          </w:tcPr>
          <w:p w14:paraId="629683AC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2558" w:type="dxa"/>
          </w:tcPr>
          <w:p w14:paraId="4346445D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782" w:type="dxa"/>
          </w:tcPr>
          <w:p w14:paraId="79B971C8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1253B478" w14:textId="77777777" w:rsidTr="00623709">
        <w:trPr>
          <w:trHeight w:val="1348"/>
        </w:trPr>
        <w:tc>
          <w:tcPr>
            <w:tcW w:w="1096" w:type="dxa"/>
          </w:tcPr>
          <w:p w14:paraId="2521F4C7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933" w:type="dxa"/>
          </w:tcPr>
          <w:p w14:paraId="22B82FB1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Combating Financing of Terrorism (CFT) under Unlawful Activities (Prevention) Act, 1967 – Directions to stock Exchanges, depositories and all registered intermediaries.</w:t>
            </w:r>
          </w:p>
        </w:tc>
        <w:tc>
          <w:tcPr>
            <w:tcW w:w="2558" w:type="dxa"/>
          </w:tcPr>
          <w:p w14:paraId="0F0A5206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ISD/AML/CIR-2/2009 </w:t>
            </w:r>
          </w:p>
        </w:tc>
        <w:tc>
          <w:tcPr>
            <w:tcW w:w="1782" w:type="dxa"/>
          </w:tcPr>
          <w:p w14:paraId="19F976EA" w14:textId="77777777" w:rsidR="004225CF" w:rsidRPr="002166BC" w:rsidRDefault="004225CF" w:rsidP="0087722E">
            <w:pPr>
              <w:rPr>
                <w:iCs/>
                <w:color w:val="000000" w:themeColor="text1"/>
                <w:lang w:val="en-GB"/>
              </w:rPr>
            </w:pPr>
            <w:r w:rsidRPr="002166BC">
              <w:rPr>
                <w:color w:val="000000" w:themeColor="text1"/>
              </w:rPr>
              <w:t>23- Oct-2009</w:t>
            </w:r>
          </w:p>
        </w:tc>
      </w:tr>
      <w:tr w:rsidR="002166BC" w:rsidRPr="002166BC" w14:paraId="0C4336D1" w14:textId="77777777" w:rsidTr="00623709">
        <w:trPr>
          <w:trHeight w:val="562"/>
        </w:trPr>
        <w:tc>
          <w:tcPr>
            <w:tcW w:w="1096" w:type="dxa"/>
          </w:tcPr>
          <w:p w14:paraId="303F21AF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933" w:type="dxa"/>
          </w:tcPr>
          <w:p w14:paraId="00FBF1FF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Master Circular on Anti Money Laundering Standards</w:t>
            </w:r>
          </w:p>
        </w:tc>
        <w:tc>
          <w:tcPr>
            <w:tcW w:w="2558" w:type="dxa"/>
          </w:tcPr>
          <w:p w14:paraId="5C7F78AF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NSE/INVG/</w:t>
            </w:r>
            <w:r w:rsidRPr="002166BC">
              <w:rPr>
                <w:bCs/>
                <w:color w:val="000000" w:themeColor="text1"/>
              </w:rPr>
              <w:t>16703</w:t>
            </w:r>
          </w:p>
        </w:tc>
        <w:tc>
          <w:tcPr>
            <w:tcW w:w="1782" w:type="dxa"/>
          </w:tcPr>
          <w:p w14:paraId="2145C27F" w14:textId="77777777" w:rsidR="004225CF" w:rsidRPr="002166BC" w:rsidRDefault="004225CF" w:rsidP="0087722E">
            <w:pPr>
              <w:rPr>
                <w:iCs/>
                <w:color w:val="000000" w:themeColor="text1"/>
                <w:lang w:val="en-GB"/>
              </w:rPr>
            </w:pPr>
            <w:r w:rsidRPr="002166BC">
              <w:rPr>
                <w:color w:val="000000" w:themeColor="text1"/>
              </w:rPr>
              <w:t>05-Jan-2011</w:t>
            </w:r>
          </w:p>
        </w:tc>
      </w:tr>
      <w:tr w:rsidR="002166BC" w:rsidRPr="002166BC" w14:paraId="670E11DA" w14:textId="77777777" w:rsidTr="00623709">
        <w:trPr>
          <w:trHeight w:val="273"/>
        </w:trPr>
        <w:tc>
          <w:tcPr>
            <w:tcW w:w="1096" w:type="dxa"/>
          </w:tcPr>
          <w:p w14:paraId="099A97A4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933" w:type="dxa"/>
          </w:tcPr>
          <w:p w14:paraId="0AB82C66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Circular on Anti Money Laundering Standards</w:t>
            </w:r>
          </w:p>
        </w:tc>
        <w:tc>
          <w:tcPr>
            <w:tcW w:w="2558" w:type="dxa"/>
          </w:tcPr>
          <w:p w14:paraId="568BF2E9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NSE/INVG/26173</w:t>
            </w:r>
          </w:p>
        </w:tc>
        <w:tc>
          <w:tcPr>
            <w:tcW w:w="1782" w:type="dxa"/>
          </w:tcPr>
          <w:p w14:paraId="51F2B4C7" w14:textId="77777777" w:rsidR="004225CF" w:rsidRPr="002166BC" w:rsidRDefault="004225CF" w:rsidP="0087722E">
            <w:pPr>
              <w:rPr>
                <w:iCs/>
                <w:color w:val="000000" w:themeColor="text1"/>
                <w:lang w:val="en-GB"/>
              </w:rPr>
            </w:pPr>
            <w:r w:rsidRPr="002166BC">
              <w:rPr>
                <w:iCs/>
                <w:color w:val="000000" w:themeColor="text1"/>
                <w:lang w:val="en-GB"/>
              </w:rPr>
              <w:t>13- Mar-2014</w:t>
            </w:r>
          </w:p>
        </w:tc>
      </w:tr>
      <w:tr w:rsidR="002166BC" w:rsidRPr="002166BC" w14:paraId="3385DF55" w14:textId="77777777" w:rsidTr="00623709">
        <w:trPr>
          <w:trHeight w:val="562"/>
        </w:trPr>
        <w:tc>
          <w:tcPr>
            <w:tcW w:w="1096" w:type="dxa"/>
          </w:tcPr>
          <w:p w14:paraId="21CFD70D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933" w:type="dxa"/>
          </w:tcPr>
          <w:p w14:paraId="3D79D50E" w14:textId="77777777" w:rsidR="004225CF" w:rsidRPr="002166BC" w:rsidRDefault="00D37E9A" w:rsidP="0087722E">
            <w:pPr>
              <w:rPr>
                <w:iCs/>
                <w:color w:val="000000" w:themeColor="text1"/>
              </w:rPr>
            </w:pPr>
            <w:hyperlink r:id="rId64" w:tgtFrame="_blank" w:history="1">
              <w:r w:rsidR="004225CF" w:rsidRPr="002166BC">
                <w:rPr>
                  <w:iCs/>
                  <w:color w:val="000000" w:themeColor="text1"/>
                </w:rPr>
                <w:t>Registration on FIU-IND's FINnet Gateway</w:t>
              </w:r>
            </w:hyperlink>
          </w:p>
        </w:tc>
        <w:tc>
          <w:tcPr>
            <w:tcW w:w="2558" w:type="dxa"/>
          </w:tcPr>
          <w:p w14:paraId="05EF50EF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Download no</w:t>
            </w:r>
            <w:r w:rsidRPr="002166BC">
              <w:rPr>
                <w:iCs/>
                <w:color w:val="000000" w:themeColor="text1"/>
              </w:rPr>
              <w:t xml:space="preserve"> NSE/INSP/27404</w:t>
            </w:r>
          </w:p>
        </w:tc>
        <w:tc>
          <w:tcPr>
            <w:tcW w:w="1782" w:type="dxa"/>
          </w:tcPr>
          <w:p w14:paraId="490081F1" w14:textId="77777777" w:rsidR="004225CF" w:rsidRPr="002166BC" w:rsidRDefault="004225CF" w:rsidP="0087722E">
            <w:pPr>
              <w:rPr>
                <w:iCs/>
                <w:color w:val="000000" w:themeColor="text1"/>
                <w:lang w:val="en-GB"/>
              </w:rPr>
            </w:pPr>
            <w:r w:rsidRPr="002166BC">
              <w:rPr>
                <w:iCs/>
                <w:color w:val="000000" w:themeColor="text1"/>
                <w:lang w:val="en-GB"/>
              </w:rPr>
              <w:t>22-Aug-2014</w:t>
            </w:r>
          </w:p>
        </w:tc>
      </w:tr>
      <w:tr w:rsidR="002166BC" w:rsidRPr="002166BC" w14:paraId="62852DEC" w14:textId="77777777" w:rsidTr="00623709">
        <w:trPr>
          <w:trHeight w:val="562"/>
        </w:trPr>
        <w:tc>
          <w:tcPr>
            <w:tcW w:w="1096" w:type="dxa"/>
          </w:tcPr>
          <w:p w14:paraId="31D57F1F" w14:textId="77777777" w:rsidR="00623709" w:rsidRPr="002166BC" w:rsidRDefault="00623709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933" w:type="dxa"/>
          </w:tcPr>
          <w:p w14:paraId="667A876D" w14:textId="77777777" w:rsidR="00623709" w:rsidRPr="002166BC" w:rsidRDefault="00623709" w:rsidP="0062370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Anti-Money Laundering (AML)/Combating the Financing of Terrorism (CFT).</w:t>
            </w:r>
          </w:p>
        </w:tc>
        <w:tc>
          <w:tcPr>
            <w:tcW w:w="2558" w:type="dxa"/>
          </w:tcPr>
          <w:p w14:paraId="05AA3F29" w14:textId="77777777" w:rsidR="00623709" w:rsidRPr="002166BC" w:rsidRDefault="00623709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SEBI/HO/MIRSD/ DOP/CIR/P/2019/113</w:t>
            </w:r>
          </w:p>
        </w:tc>
        <w:tc>
          <w:tcPr>
            <w:tcW w:w="1782" w:type="dxa"/>
          </w:tcPr>
          <w:p w14:paraId="6F45C436" w14:textId="77777777" w:rsidR="00623709" w:rsidRPr="002166BC" w:rsidRDefault="00623709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15- Oct- 2019</w:t>
            </w:r>
          </w:p>
        </w:tc>
      </w:tr>
      <w:tr w:rsidR="002166BC" w:rsidRPr="002166BC" w14:paraId="3BCBB95D" w14:textId="77777777" w:rsidTr="00623709">
        <w:trPr>
          <w:trHeight w:val="562"/>
        </w:trPr>
        <w:tc>
          <w:tcPr>
            <w:tcW w:w="1096" w:type="dxa"/>
          </w:tcPr>
          <w:p w14:paraId="7784D365" w14:textId="105935FB" w:rsidR="003125B2" w:rsidRPr="002166BC" w:rsidRDefault="003125B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933" w:type="dxa"/>
          </w:tcPr>
          <w:p w14:paraId="53D9A04F" w14:textId="77777777" w:rsidR="003125B2" w:rsidRPr="002166BC" w:rsidRDefault="003125B2" w:rsidP="003125B2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e-KYC Authentication facility </w:t>
            </w:r>
          </w:p>
          <w:p w14:paraId="3DAEB01E" w14:textId="2697D849" w:rsidR="003125B2" w:rsidRPr="002166BC" w:rsidRDefault="003125B2" w:rsidP="003125B2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under section 11A of the Prevention of Money Laundering Act, 2002 by Entities in the securities market for Resident Investors </w:t>
            </w:r>
          </w:p>
        </w:tc>
        <w:tc>
          <w:tcPr>
            <w:tcW w:w="2558" w:type="dxa"/>
          </w:tcPr>
          <w:p w14:paraId="2FB91AA9" w14:textId="77777777" w:rsidR="003125B2" w:rsidRPr="002166BC" w:rsidRDefault="003125B2" w:rsidP="003125B2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SEBI/HO/MIRSD/DOP/CIR/P </w:t>
            </w:r>
          </w:p>
          <w:p w14:paraId="6B40890D" w14:textId="77777777" w:rsidR="003125B2" w:rsidRPr="002166BC" w:rsidRDefault="003125B2" w:rsidP="003125B2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/2019/123 </w:t>
            </w:r>
          </w:p>
          <w:p w14:paraId="25D6B8C0" w14:textId="77777777" w:rsidR="003125B2" w:rsidRPr="002166BC" w:rsidRDefault="003125B2" w:rsidP="003125B2">
            <w:pPr>
              <w:pStyle w:val="paragraph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 </w:t>
            </w:r>
          </w:p>
          <w:p w14:paraId="71A7546C" w14:textId="77777777" w:rsidR="003125B2" w:rsidRPr="002166BC" w:rsidRDefault="003125B2" w:rsidP="0087722E">
            <w:pPr>
              <w:rPr>
                <w:color w:val="000000" w:themeColor="text1"/>
              </w:rPr>
            </w:pPr>
          </w:p>
        </w:tc>
        <w:tc>
          <w:tcPr>
            <w:tcW w:w="1782" w:type="dxa"/>
          </w:tcPr>
          <w:p w14:paraId="3B5EB828" w14:textId="6BC8F228" w:rsidR="003125B2" w:rsidRPr="002166BC" w:rsidRDefault="003125B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05-Nov-2019 </w:t>
            </w:r>
          </w:p>
        </w:tc>
      </w:tr>
      <w:tr w:rsidR="002166BC" w:rsidRPr="002166BC" w14:paraId="5221F650" w14:textId="77777777" w:rsidTr="00623709">
        <w:trPr>
          <w:trHeight w:val="562"/>
        </w:trPr>
        <w:tc>
          <w:tcPr>
            <w:tcW w:w="1096" w:type="dxa"/>
          </w:tcPr>
          <w:p w14:paraId="6DD37343" w14:textId="4D4B808F" w:rsidR="001C7ED2" w:rsidRPr="002166BC" w:rsidRDefault="001C7ED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933" w:type="dxa"/>
          </w:tcPr>
          <w:p w14:paraId="63F9CB19" w14:textId="08D328B0" w:rsidR="001C7ED2" w:rsidRPr="002166BC" w:rsidRDefault="00D37E9A" w:rsidP="003125B2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hyperlink r:id="rId65" w:tgtFrame="_blank" w:tooltip="Combating Financing of Terrorism (CFT) under Unlawful Activities (Prevention) Act, 1967 – Directions to Stock Exchanges, Depositories and all registered intermediaries" w:history="1">
              <w:r w:rsidR="001C7ED2" w:rsidRPr="002166BC">
                <w:rPr>
                  <w:rFonts w:eastAsia="Batang"/>
                  <w:color w:val="000000" w:themeColor="text1"/>
                  <w:lang w:val="en-US" w:eastAsia="ko-KR"/>
                </w:rPr>
                <w:t>Combating Financing of Terrorism (CFT) under Unlawful Activities (Prevention) Act, 1967 – Directions to Stock Exchanges, Depositories and all registered intermediaries</w:t>
              </w:r>
            </w:hyperlink>
          </w:p>
        </w:tc>
        <w:tc>
          <w:tcPr>
            <w:tcW w:w="2558" w:type="dxa"/>
          </w:tcPr>
          <w:p w14:paraId="00F1754C" w14:textId="0A4B6680" w:rsidR="001C7ED2" w:rsidRPr="002166BC" w:rsidRDefault="001C7ED2" w:rsidP="003125B2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 SEBI/HO/MIRSD/DOP/CIR/P/2021/36</w:t>
            </w:r>
          </w:p>
        </w:tc>
        <w:tc>
          <w:tcPr>
            <w:tcW w:w="1782" w:type="dxa"/>
          </w:tcPr>
          <w:p w14:paraId="4A2D97B6" w14:textId="5FB05AC7" w:rsidR="001C7ED2" w:rsidRPr="002166BC" w:rsidRDefault="001C7ED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25-Mar-2021</w:t>
            </w:r>
          </w:p>
        </w:tc>
      </w:tr>
    </w:tbl>
    <w:p w14:paraId="2A3F9C90" w14:textId="77777777" w:rsidR="00996C03" w:rsidRPr="002166BC" w:rsidRDefault="00996C03" w:rsidP="0087722E">
      <w:pPr>
        <w:rPr>
          <w:b/>
          <w:color w:val="000000" w:themeColor="text1"/>
        </w:rPr>
      </w:pPr>
    </w:p>
    <w:p w14:paraId="65661461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p w14:paraId="1828C5CD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11. Transfer of trades</w:t>
      </w:r>
    </w:p>
    <w:p w14:paraId="6F3906E9" w14:textId="77777777" w:rsidR="00996C03" w:rsidRPr="002166BC" w:rsidRDefault="00996C03" w:rsidP="0087722E">
      <w:pPr>
        <w:tabs>
          <w:tab w:val="left" w:pos="3299"/>
        </w:tabs>
        <w:rPr>
          <w:color w:val="000000" w:themeColor="text1"/>
        </w:rPr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2166BC" w:rsidRPr="002166BC" w14:paraId="5DC0F27D" w14:textId="77777777" w:rsidTr="001A44DA">
        <w:tc>
          <w:tcPr>
            <w:tcW w:w="1080" w:type="dxa"/>
          </w:tcPr>
          <w:p w14:paraId="79CB16BF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60" w:type="dxa"/>
          </w:tcPr>
          <w:p w14:paraId="7F349232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2520" w:type="dxa"/>
          </w:tcPr>
          <w:p w14:paraId="1ED98F43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890" w:type="dxa"/>
          </w:tcPr>
          <w:p w14:paraId="1B59C400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34944433" w14:textId="77777777" w:rsidTr="001A44DA">
        <w:trPr>
          <w:trHeight w:val="233"/>
        </w:trPr>
        <w:tc>
          <w:tcPr>
            <w:tcW w:w="1080" w:type="dxa"/>
          </w:tcPr>
          <w:p w14:paraId="4E2391FB" w14:textId="77777777" w:rsidR="001A44DA" w:rsidRPr="002166BC" w:rsidRDefault="001A44DA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45A42B97" w14:textId="77777777" w:rsidR="001A44DA" w:rsidRPr="002166BC" w:rsidRDefault="001A44DA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“Pro – account” trading terminal</w:t>
            </w:r>
          </w:p>
        </w:tc>
        <w:tc>
          <w:tcPr>
            <w:tcW w:w="2520" w:type="dxa"/>
          </w:tcPr>
          <w:p w14:paraId="46291ECA" w14:textId="77777777" w:rsidR="001A44DA" w:rsidRPr="002166BC" w:rsidRDefault="001A44DA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SEBI/MRD/SE/Cir- 32/2003/27/08 </w:t>
            </w:r>
          </w:p>
        </w:tc>
        <w:tc>
          <w:tcPr>
            <w:tcW w:w="1890" w:type="dxa"/>
          </w:tcPr>
          <w:p w14:paraId="328F0A8B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27- Aug-2003</w:t>
            </w:r>
          </w:p>
        </w:tc>
      </w:tr>
      <w:tr w:rsidR="002166BC" w:rsidRPr="002166BC" w14:paraId="156CE586" w14:textId="77777777" w:rsidTr="001A44DA">
        <w:tc>
          <w:tcPr>
            <w:tcW w:w="1080" w:type="dxa"/>
          </w:tcPr>
          <w:p w14:paraId="370919DE" w14:textId="77777777" w:rsidR="001A44DA" w:rsidRPr="002166BC" w:rsidRDefault="001A44DA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73321C1B" w14:textId="77777777" w:rsidR="001A44DA" w:rsidRPr="002166BC" w:rsidRDefault="001A44DA" w:rsidP="0087722E">
            <w:pPr>
              <w:rPr>
                <w:rFonts w:eastAsia="Times New Roman"/>
                <w:color w:val="000000" w:themeColor="text1"/>
                <w:lang w:eastAsia="en-US"/>
              </w:rPr>
            </w:pPr>
            <w:r w:rsidRPr="002166BC">
              <w:rPr>
                <w:iCs/>
                <w:color w:val="000000" w:themeColor="text1"/>
              </w:rPr>
              <w:t>Client Code Modification policy</w:t>
            </w:r>
          </w:p>
        </w:tc>
        <w:tc>
          <w:tcPr>
            <w:tcW w:w="2520" w:type="dxa"/>
          </w:tcPr>
          <w:p w14:paraId="646D3C6E" w14:textId="77777777" w:rsidR="001A44DA" w:rsidRPr="002166BC" w:rsidRDefault="001A44DA" w:rsidP="0087722E">
            <w:pPr>
              <w:jc w:val="both"/>
              <w:rPr>
                <w:iCs/>
                <w:color w:val="000000" w:themeColor="text1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CIR/DNPD/6/2011</w:t>
            </w:r>
          </w:p>
        </w:tc>
        <w:tc>
          <w:tcPr>
            <w:tcW w:w="1890" w:type="dxa"/>
          </w:tcPr>
          <w:p w14:paraId="4DB43548" w14:textId="77777777" w:rsidR="001A44DA" w:rsidRPr="002166BC" w:rsidRDefault="001A44DA" w:rsidP="0087722E">
            <w:pPr>
              <w:rPr>
                <w:iCs/>
                <w:color w:val="000000" w:themeColor="text1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05- Jul-2011</w:t>
            </w:r>
          </w:p>
        </w:tc>
      </w:tr>
      <w:tr w:rsidR="002166BC" w:rsidRPr="002166BC" w14:paraId="0A750D6D" w14:textId="77777777" w:rsidTr="001A44DA">
        <w:trPr>
          <w:trHeight w:val="764"/>
        </w:trPr>
        <w:tc>
          <w:tcPr>
            <w:tcW w:w="1080" w:type="dxa"/>
          </w:tcPr>
          <w:p w14:paraId="0DADFB68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6928152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Modification of Client Codes of Non-institutional Trades Executed on Stock Exchanges (All Segments)</w:t>
            </w:r>
          </w:p>
        </w:tc>
        <w:tc>
          <w:tcPr>
            <w:tcW w:w="2520" w:type="dxa"/>
          </w:tcPr>
          <w:p w14:paraId="1D781E01" w14:textId="77777777" w:rsidR="001A44DA" w:rsidRPr="002166BC" w:rsidRDefault="001A44DA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NSE/INVG/18281</w:t>
            </w:r>
          </w:p>
        </w:tc>
        <w:tc>
          <w:tcPr>
            <w:tcW w:w="1890" w:type="dxa"/>
          </w:tcPr>
          <w:p w14:paraId="2423BF77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05- Jul-2011</w:t>
            </w:r>
          </w:p>
        </w:tc>
      </w:tr>
      <w:tr w:rsidR="002166BC" w:rsidRPr="002166BC" w14:paraId="567AB38B" w14:textId="77777777" w:rsidTr="001A44DA">
        <w:trPr>
          <w:trHeight w:val="305"/>
        </w:trPr>
        <w:tc>
          <w:tcPr>
            <w:tcW w:w="1080" w:type="dxa"/>
          </w:tcPr>
          <w:p w14:paraId="4790D63B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1A7761CA" w14:textId="77777777" w:rsidR="001A44DA" w:rsidRPr="002166BC" w:rsidRDefault="00D37E9A" w:rsidP="0087722E">
            <w:pPr>
              <w:rPr>
                <w:color w:val="000000" w:themeColor="text1"/>
              </w:rPr>
            </w:pPr>
            <w:hyperlink r:id="rId66" w:tgtFrame="_blank" w:history="1">
              <w:r w:rsidR="001A44DA" w:rsidRPr="002166BC">
                <w:rPr>
                  <w:iCs/>
                  <w:color w:val="000000" w:themeColor="text1"/>
                </w:rPr>
                <w:t>Modification of Client Code of Non- Institutional Trades (All Segments)</w:t>
              </w:r>
            </w:hyperlink>
          </w:p>
        </w:tc>
        <w:tc>
          <w:tcPr>
            <w:tcW w:w="2520" w:type="dxa"/>
          </w:tcPr>
          <w:p w14:paraId="70EF3961" w14:textId="77777777" w:rsidR="001A44DA" w:rsidRPr="002166BC" w:rsidRDefault="001A44DA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NSE/INVG/18484</w:t>
            </w:r>
          </w:p>
        </w:tc>
        <w:tc>
          <w:tcPr>
            <w:tcW w:w="1890" w:type="dxa"/>
          </w:tcPr>
          <w:p w14:paraId="24792484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29- Jul-2011</w:t>
            </w:r>
          </w:p>
        </w:tc>
      </w:tr>
      <w:tr w:rsidR="002166BC" w:rsidRPr="002166BC" w14:paraId="29758A36" w14:textId="77777777" w:rsidTr="001A44DA">
        <w:tc>
          <w:tcPr>
            <w:tcW w:w="1080" w:type="dxa"/>
          </w:tcPr>
          <w:p w14:paraId="3C46C24C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0198BF8B" w14:textId="77777777" w:rsidR="001A44DA" w:rsidRPr="002166BC" w:rsidRDefault="00D37E9A" w:rsidP="0087722E">
            <w:pPr>
              <w:rPr>
                <w:color w:val="000000" w:themeColor="text1"/>
              </w:rPr>
            </w:pPr>
            <w:hyperlink r:id="rId67" w:tgtFrame="_blank" w:history="1">
              <w:r w:rsidR="001A44DA" w:rsidRPr="002166BC">
                <w:rPr>
                  <w:iCs/>
                  <w:color w:val="000000" w:themeColor="text1"/>
                </w:rPr>
                <w:t>Modification of Client Codes (All Segments)</w:t>
              </w:r>
            </w:hyperlink>
          </w:p>
        </w:tc>
        <w:tc>
          <w:tcPr>
            <w:tcW w:w="2520" w:type="dxa"/>
          </w:tcPr>
          <w:p w14:paraId="5BF8FA7B" w14:textId="77777777" w:rsidR="001A44DA" w:rsidRPr="002166BC" w:rsidRDefault="001A44DA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NSE/INVG/18716</w:t>
            </w:r>
          </w:p>
        </w:tc>
        <w:tc>
          <w:tcPr>
            <w:tcW w:w="1890" w:type="dxa"/>
          </w:tcPr>
          <w:p w14:paraId="79AE295B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26- Aug-2011</w:t>
            </w:r>
          </w:p>
        </w:tc>
      </w:tr>
    </w:tbl>
    <w:p w14:paraId="76439CDD" w14:textId="77777777" w:rsidR="00A579A5" w:rsidRPr="002166BC" w:rsidRDefault="00A579A5" w:rsidP="0087722E">
      <w:pPr>
        <w:rPr>
          <w:b/>
          <w:iCs/>
          <w:color w:val="000000" w:themeColor="text1"/>
        </w:rPr>
      </w:pPr>
    </w:p>
    <w:p w14:paraId="54DCA182" w14:textId="0246EECB" w:rsidR="00996C03" w:rsidRPr="002166BC" w:rsidRDefault="00996C03" w:rsidP="0087722E">
      <w:pPr>
        <w:rPr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 xml:space="preserve">12. Margin Trading </w:t>
      </w:r>
      <w:r w:rsidRPr="002166BC">
        <w:rPr>
          <w:iCs/>
          <w:color w:val="000000" w:themeColor="text1"/>
        </w:rPr>
        <w:t xml:space="preserve"> </w:t>
      </w:r>
    </w:p>
    <w:p w14:paraId="2F2CCC13" w14:textId="77777777" w:rsidR="00996C03" w:rsidRPr="002166BC" w:rsidRDefault="00996C03" w:rsidP="0087722E">
      <w:pPr>
        <w:tabs>
          <w:tab w:val="left" w:pos="3299"/>
        </w:tabs>
        <w:rPr>
          <w:color w:val="000000" w:themeColor="text1"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980"/>
      </w:tblGrid>
      <w:tr w:rsidR="002166BC" w:rsidRPr="002166BC" w14:paraId="6CB8023A" w14:textId="77777777" w:rsidTr="001A44DA">
        <w:tc>
          <w:tcPr>
            <w:tcW w:w="1080" w:type="dxa"/>
          </w:tcPr>
          <w:p w14:paraId="649DB231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color w:val="000000" w:themeColor="text1"/>
              </w:rPr>
              <w:tab/>
            </w:r>
          </w:p>
        </w:tc>
        <w:tc>
          <w:tcPr>
            <w:tcW w:w="4860" w:type="dxa"/>
          </w:tcPr>
          <w:p w14:paraId="10C9F1F9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2520" w:type="dxa"/>
          </w:tcPr>
          <w:p w14:paraId="2E548DB6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980" w:type="dxa"/>
          </w:tcPr>
          <w:p w14:paraId="7CCD580E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7305C541" w14:textId="77777777" w:rsidTr="001A44DA">
        <w:tc>
          <w:tcPr>
            <w:tcW w:w="1080" w:type="dxa"/>
          </w:tcPr>
          <w:p w14:paraId="6A3A4FB2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5A105DC4" w14:textId="77777777" w:rsidR="001A44DA" w:rsidRPr="002166BC" w:rsidRDefault="001A44DA" w:rsidP="0087722E">
            <w:pPr>
              <w:pStyle w:val="NoSpacing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Comprehensive review of MTF</w:t>
            </w:r>
          </w:p>
        </w:tc>
        <w:tc>
          <w:tcPr>
            <w:tcW w:w="2520" w:type="dxa"/>
          </w:tcPr>
          <w:p w14:paraId="40EA1CF1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CIR/MRD/DP/54/2017</w:t>
            </w:r>
          </w:p>
        </w:tc>
        <w:tc>
          <w:tcPr>
            <w:tcW w:w="1980" w:type="dxa"/>
          </w:tcPr>
          <w:p w14:paraId="7065233D" w14:textId="77777777" w:rsidR="001A44DA" w:rsidRPr="002166BC" w:rsidRDefault="001A44DA" w:rsidP="0087722E">
            <w:pPr>
              <w:jc w:val="both"/>
              <w:rPr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  <w:lang w:val="pt-BR"/>
              </w:rPr>
              <w:t>13-Jun-2017</w:t>
            </w:r>
          </w:p>
        </w:tc>
      </w:tr>
      <w:tr w:rsidR="002166BC" w:rsidRPr="002166BC" w14:paraId="728B8CE7" w14:textId="77777777" w:rsidTr="001A44DA">
        <w:trPr>
          <w:trHeight w:val="58"/>
        </w:trPr>
        <w:tc>
          <w:tcPr>
            <w:tcW w:w="1080" w:type="dxa"/>
          </w:tcPr>
          <w:p w14:paraId="3F6D569C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0A06C39" w14:textId="77777777" w:rsidR="001A44DA" w:rsidRPr="002166BC" w:rsidRDefault="001A44DA" w:rsidP="0087722E">
            <w:pPr>
              <w:pStyle w:val="NoSpacing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Comprehensive review of MTF</w:t>
            </w:r>
          </w:p>
        </w:tc>
        <w:tc>
          <w:tcPr>
            <w:tcW w:w="2520" w:type="dxa"/>
          </w:tcPr>
          <w:p w14:paraId="0564A07A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NSE/COMP/35125</w:t>
            </w:r>
          </w:p>
        </w:tc>
        <w:tc>
          <w:tcPr>
            <w:tcW w:w="1980" w:type="dxa"/>
          </w:tcPr>
          <w:p w14:paraId="006D0CAA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15-Jun-2017</w:t>
            </w:r>
          </w:p>
        </w:tc>
      </w:tr>
      <w:tr w:rsidR="002166BC" w:rsidRPr="002166BC" w14:paraId="2D2AB929" w14:textId="77777777" w:rsidTr="001A44DA">
        <w:trPr>
          <w:trHeight w:val="58"/>
        </w:trPr>
        <w:tc>
          <w:tcPr>
            <w:tcW w:w="1080" w:type="dxa"/>
          </w:tcPr>
          <w:p w14:paraId="6EA96E21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74F2E93D" w14:textId="77777777" w:rsidR="001A44DA" w:rsidRPr="002166BC" w:rsidRDefault="001A44DA" w:rsidP="0087722E">
            <w:pPr>
              <w:pStyle w:val="NoSpacing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Margin Trading Facility-Clarification</w:t>
            </w:r>
          </w:p>
        </w:tc>
        <w:tc>
          <w:tcPr>
            <w:tcW w:w="2520" w:type="dxa"/>
          </w:tcPr>
          <w:p w14:paraId="25EAAFBD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CIR/MRD/DP/86/2017</w:t>
            </w:r>
          </w:p>
        </w:tc>
        <w:tc>
          <w:tcPr>
            <w:tcW w:w="1980" w:type="dxa"/>
          </w:tcPr>
          <w:p w14:paraId="3764B2C3" w14:textId="77777777" w:rsidR="001A44DA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01</w:t>
            </w:r>
            <w:r w:rsidR="001A44DA" w:rsidRPr="002166BC">
              <w:rPr>
                <w:color w:val="000000" w:themeColor="text1"/>
              </w:rPr>
              <w:t>-Aug-2017</w:t>
            </w:r>
          </w:p>
        </w:tc>
      </w:tr>
      <w:tr w:rsidR="002166BC" w:rsidRPr="002166BC" w14:paraId="31FA217D" w14:textId="77777777" w:rsidTr="001A44DA">
        <w:trPr>
          <w:trHeight w:val="58"/>
        </w:trPr>
        <w:tc>
          <w:tcPr>
            <w:tcW w:w="1080" w:type="dxa"/>
          </w:tcPr>
          <w:p w14:paraId="5B0E16F6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>NSE</w:t>
            </w:r>
          </w:p>
        </w:tc>
        <w:tc>
          <w:tcPr>
            <w:tcW w:w="4860" w:type="dxa"/>
          </w:tcPr>
          <w:p w14:paraId="4693B6A1" w14:textId="77777777" w:rsidR="001A44DA" w:rsidRPr="002166BC" w:rsidRDefault="001A44DA" w:rsidP="0087722E">
            <w:pPr>
              <w:pStyle w:val="NoSpacing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Margin Trading Facility-Clarification</w:t>
            </w:r>
          </w:p>
        </w:tc>
        <w:tc>
          <w:tcPr>
            <w:tcW w:w="2520" w:type="dxa"/>
          </w:tcPr>
          <w:p w14:paraId="2BD22178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NSE/COMP/35521</w:t>
            </w:r>
          </w:p>
        </w:tc>
        <w:tc>
          <w:tcPr>
            <w:tcW w:w="1980" w:type="dxa"/>
          </w:tcPr>
          <w:p w14:paraId="375AD069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03-Aug-2017</w:t>
            </w:r>
          </w:p>
        </w:tc>
      </w:tr>
      <w:tr w:rsidR="002166BC" w:rsidRPr="002166BC" w14:paraId="31D2B239" w14:textId="77777777" w:rsidTr="001A44DA">
        <w:trPr>
          <w:trHeight w:val="58"/>
        </w:trPr>
        <w:tc>
          <w:tcPr>
            <w:tcW w:w="1080" w:type="dxa"/>
          </w:tcPr>
          <w:p w14:paraId="272D573E" w14:textId="24EE7F64" w:rsidR="0035320A" w:rsidRPr="002166BC" w:rsidRDefault="0035320A" w:rsidP="0035320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1178BA1F" w14:textId="0B4110DD" w:rsidR="0035320A" w:rsidRPr="002166BC" w:rsidRDefault="0035320A" w:rsidP="0035320A">
            <w:pPr>
              <w:pStyle w:val="NoSpacing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FAQs on Margin Trading Facility (MTF)</w:t>
            </w:r>
          </w:p>
        </w:tc>
        <w:tc>
          <w:tcPr>
            <w:tcW w:w="2520" w:type="dxa"/>
          </w:tcPr>
          <w:p w14:paraId="5F88ED82" w14:textId="5A30B17F" w:rsidR="0035320A" w:rsidRPr="002166BC" w:rsidRDefault="0035320A" w:rsidP="0035320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NSE/COMP/48531</w:t>
            </w:r>
          </w:p>
        </w:tc>
        <w:tc>
          <w:tcPr>
            <w:tcW w:w="1980" w:type="dxa"/>
          </w:tcPr>
          <w:p w14:paraId="230C818D" w14:textId="19162C5B" w:rsidR="0035320A" w:rsidRPr="002166BC" w:rsidRDefault="0035320A" w:rsidP="0035320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09-Jun-2021</w:t>
            </w:r>
          </w:p>
        </w:tc>
      </w:tr>
    </w:tbl>
    <w:p w14:paraId="63E38DFA" w14:textId="31D5DD80" w:rsidR="00996C03" w:rsidRPr="002166BC" w:rsidRDefault="00996C03" w:rsidP="0087722E">
      <w:pPr>
        <w:rPr>
          <w:color w:val="000000" w:themeColor="text1"/>
        </w:rPr>
      </w:pPr>
    </w:p>
    <w:p w14:paraId="749F4BDE" w14:textId="1E2E71B8" w:rsidR="00EB4AF7" w:rsidRPr="002166BC" w:rsidRDefault="00EB4AF7" w:rsidP="0087722E">
      <w:pPr>
        <w:rPr>
          <w:color w:val="000000" w:themeColor="text1"/>
        </w:rPr>
      </w:pPr>
    </w:p>
    <w:p w14:paraId="76CD733C" w14:textId="42CACB5E" w:rsidR="00EB4AF7" w:rsidRPr="002166BC" w:rsidRDefault="00EB4AF7" w:rsidP="0087722E">
      <w:pPr>
        <w:rPr>
          <w:color w:val="000000" w:themeColor="text1"/>
        </w:rPr>
      </w:pPr>
    </w:p>
    <w:p w14:paraId="78E8B7AD" w14:textId="12DB6295" w:rsidR="00EB4AF7" w:rsidRPr="002166BC" w:rsidRDefault="00EB4AF7" w:rsidP="0087722E">
      <w:pPr>
        <w:rPr>
          <w:color w:val="000000" w:themeColor="text1"/>
        </w:rPr>
      </w:pPr>
    </w:p>
    <w:p w14:paraId="0561B5FD" w14:textId="108F65CF" w:rsidR="00EB4AF7" w:rsidRPr="002166BC" w:rsidRDefault="00EB4AF7" w:rsidP="0087722E">
      <w:pPr>
        <w:rPr>
          <w:color w:val="000000" w:themeColor="text1"/>
        </w:rPr>
      </w:pPr>
    </w:p>
    <w:p w14:paraId="684160D5" w14:textId="77777777" w:rsidR="00EB4AF7" w:rsidRPr="002166BC" w:rsidRDefault="00EB4AF7" w:rsidP="0087722E">
      <w:pPr>
        <w:rPr>
          <w:color w:val="000000" w:themeColor="text1"/>
        </w:rPr>
      </w:pPr>
    </w:p>
    <w:p w14:paraId="2BCA9A4C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p w14:paraId="168E0D5C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13. Proprietary Trading</w:t>
      </w:r>
    </w:p>
    <w:p w14:paraId="62A33B4A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"/>
        <w:gridCol w:w="3677"/>
        <w:gridCol w:w="4264"/>
        <w:gridCol w:w="1535"/>
      </w:tblGrid>
      <w:tr w:rsidR="002166BC" w:rsidRPr="002166BC" w14:paraId="6F209432" w14:textId="77777777" w:rsidTr="001A44DA">
        <w:tc>
          <w:tcPr>
            <w:tcW w:w="1080" w:type="dxa"/>
          </w:tcPr>
          <w:p w14:paraId="2B2680EB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60" w:type="dxa"/>
          </w:tcPr>
          <w:p w14:paraId="7F2C7495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2566" w:type="dxa"/>
          </w:tcPr>
          <w:p w14:paraId="678187B0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934" w:type="dxa"/>
          </w:tcPr>
          <w:p w14:paraId="6F3F6C09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3F4CBFA1" w14:textId="77777777" w:rsidTr="001A44DA">
        <w:tc>
          <w:tcPr>
            <w:tcW w:w="1080" w:type="dxa"/>
          </w:tcPr>
          <w:p w14:paraId="4FE236FA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3463F58E" w14:textId="77777777" w:rsidR="001A44DA" w:rsidRPr="002166BC" w:rsidRDefault="001A44DA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Pro Account Trading Terminal</w:t>
            </w:r>
          </w:p>
        </w:tc>
        <w:tc>
          <w:tcPr>
            <w:tcW w:w="2566" w:type="dxa"/>
          </w:tcPr>
          <w:p w14:paraId="79D00F2A" w14:textId="77777777" w:rsidR="001A44DA" w:rsidRPr="002166BC" w:rsidRDefault="001A44DA" w:rsidP="0087722E">
            <w:pPr>
              <w:rPr>
                <w:iCs/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</w:rPr>
              <w:t>SEBI/MRD/SE/Cir- 32/2003/27/08</w:t>
            </w:r>
          </w:p>
        </w:tc>
        <w:tc>
          <w:tcPr>
            <w:tcW w:w="1934" w:type="dxa"/>
          </w:tcPr>
          <w:p w14:paraId="3DE2C282" w14:textId="77777777" w:rsidR="001A44DA" w:rsidRPr="002166BC" w:rsidRDefault="001A44DA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</w:rPr>
              <w:t>27- Aug-2003</w:t>
            </w:r>
          </w:p>
        </w:tc>
      </w:tr>
      <w:tr w:rsidR="002166BC" w:rsidRPr="002166BC" w14:paraId="1A12B6E9" w14:textId="77777777" w:rsidTr="001A44DA">
        <w:tc>
          <w:tcPr>
            <w:tcW w:w="1080" w:type="dxa"/>
          </w:tcPr>
          <w:p w14:paraId="7E606B7C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40878BE" w14:textId="77777777" w:rsidR="001A44DA" w:rsidRPr="002166BC" w:rsidRDefault="00D37E9A" w:rsidP="0087722E">
            <w:pPr>
              <w:rPr>
                <w:rFonts w:eastAsia="Times New Roman"/>
                <w:color w:val="000000" w:themeColor="text1"/>
                <w:lang w:eastAsia="en-US"/>
              </w:rPr>
            </w:pPr>
            <w:hyperlink r:id="rId68" w:tgtFrame="_blank" w:history="1">
              <w:r w:rsidR="001A44DA" w:rsidRPr="002166BC">
                <w:rPr>
                  <w:color w:val="000000" w:themeColor="text1"/>
                </w:rPr>
                <w:t>Pro Account Trading Terminal - Capital Market Segment</w:t>
              </w:r>
            </w:hyperlink>
          </w:p>
        </w:tc>
        <w:tc>
          <w:tcPr>
            <w:tcW w:w="2566" w:type="dxa"/>
          </w:tcPr>
          <w:p w14:paraId="640D053C" w14:textId="77777777" w:rsidR="001A44DA" w:rsidRPr="002166BC" w:rsidRDefault="001A44DA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</w:rPr>
              <w:t>NSE/CMTR/4460</w:t>
            </w:r>
          </w:p>
        </w:tc>
        <w:tc>
          <w:tcPr>
            <w:tcW w:w="1934" w:type="dxa"/>
          </w:tcPr>
          <w:p w14:paraId="628EC46F" w14:textId="77777777" w:rsidR="001A44DA" w:rsidRPr="002166BC" w:rsidRDefault="001A44DA" w:rsidP="0087722E">
            <w:pPr>
              <w:jc w:val="both"/>
              <w:rPr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</w:rPr>
              <w:t>03-Oct-2003</w:t>
            </w:r>
          </w:p>
        </w:tc>
      </w:tr>
      <w:tr w:rsidR="002166BC" w:rsidRPr="002166BC" w14:paraId="14876978" w14:textId="77777777" w:rsidTr="001A44DA">
        <w:tc>
          <w:tcPr>
            <w:tcW w:w="1080" w:type="dxa"/>
          </w:tcPr>
          <w:p w14:paraId="5AFFC14A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20A71A03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color w:val="000000" w:themeColor="text1"/>
              </w:rPr>
              <w:t>Proprietary account trading</w:t>
            </w:r>
          </w:p>
        </w:tc>
        <w:tc>
          <w:tcPr>
            <w:tcW w:w="2566" w:type="dxa"/>
          </w:tcPr>
          <w:p w14:paraId="459DAEAB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NSE/CMTR/4540</w:t>
            </w:r>
          </w:p>
        </w:tc>
        <w:tc>
          <w:tcPr>
            <w:tcW w:w="1934" w:type="dxa"/>
          </w:tcPr>
          <w:p w14:paraId="4D42BE32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06-Nov-2003</w:t>
            </w:r>
          </w:p>
        </w:tc>
      </w:tr>
      <w:tr w:rsidR="002166BC" w:rsidRPr="002166BC" w14:paraId="32859490" w14:textId="77777777" w:rsidTr="001A44DA">
        <w:tc>
          <w:tcPr>
            <w:tcW w:w="1080" w:type="dxa"/>
          </w:tcPr>
          <w:p w14:paraId="29E5EA40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745861ED" w14:textId="77777777" w:rsidR="001A44DA" w:rsidRPr="002166BC" w:rsidRDefault="001A44DA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Disclosure of proprietary trading by broker to client</w:t>
            </w:r>
          </w:p>
        </w:tc>
        <w:tc>
          <w:tcPr>
            <w:tcW w:w="2566" w:type="dxa"/>
          </w:tcPr>
          <w:p w14:paraId="7DB1C8A4" w14:textId="77777777" w:rsidR="001A44DA" w:rsidRPr="002166BC" w:rsidRDefault="001A44DA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</w:rPr>
              <w:t>SEBI/MRD/SE/Cir- 42 /2003</w:t>
            </w:r>
          </w:p>
        </w:tc>
        <w:tc>
          <w:tcPr>
            <w:tcW w:w="1934" w:type="dxa"/>
          </w:tcPr>
          <w:p w14:paraId="286B2C0C" w14:textId="77777777" w:rsidR="001A44DA" w:rsidRPr="002166BC" w:rsidRDefault="001A44DA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</w:rPr>
              <w:t>19- Nov-2003</w:t>
            </w:r>
          </w:p>
        </w:tc>
      </w:tr>
      <w:tr w:rsidR="002166BC" w:rsidRPr="002166BC" w14:paraId="7E47B638" w14:textId="77777777" w:rsidTr="001A44DA">
        <w:tc>
          <w:tcPr>
            <w:tcW w:w="1080" w:type="dxa"/>
          </w:tcPr>
          <w:p w14:paraId="3DF1AC36" w14:textId="4FA82EC9" w:rsidR="003025AA" w:rsidRPr="002166BC" w:rsidRDefault="00A91514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7B686D3A" w14:textId="75A047E6" w:rsidR="003025AA" w:rsidRPr="002166BC" w:rsidRDefault="003025AA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Disclosure of Proprietary Trading by Commodity Derivatives Broker to Client and “Pro-account” Trading terminal</w:t>
            </w:r>
          </w:p>
        </w:tc>
        <w:tc>
          <w:tcPr>
            <w:tcW w:w="2566" w:type="dxa"/>
          </w:tcPr>
          <w:p w14:paraId="70335390" w14:textId="1B48CD43" w:rsidR="003025AA" w:rsidRPr="002166BC" w:rsidRDefault="00A91514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SEBI/HO/CDMRD/DMP/CIR/P/2016/49 </w:t>
            </w:r>
          </w:p>
        </w:tc>
        <w:tc>
          <w:tcPr>
            <w:tcW w:w="1934" w:type="dxa"/>
          </w:tcPr>
          <w:p w14:paraId="7C19A123" w14:textId="5344E856" w:rsidR="003025AA" w:rsidRPr="002166BC" w:rsidRDefault="00A91514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25-Apr-2016 </w:t>
            </w:r>
          </w:p>
        </w:tc>
      </w:tr>
    </w:tbl>
    <w:p w14:paraId="49A127BC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p w14:paraId="467E45D1" w14:textId="77777777" w:rsidR="00024362" w:rsidRPr="002166BC" w:rsidRDefault="00024362" w:rsidP="0087722E">
      <w:pPr>
        <w:rPr>
          <w:b/>
          <w:iCs/>
          <w:color w:val="000000" w:themeColor="text1"/>
        </w:rPr>
      </w:pPr>
    </w:p>
    <w:p w14:paraId="1537222E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p w14:paraId="7F270152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14. Internet Trading</w:t>
      </w:r>
    </w:p>
    <w:p w14:paraId="166A92FD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3870"/>
        <w:gridCol w:w="3600"/>
        <w:gridCol w:w="1980"/>
      </w:tblGrid>
      <w:tr w:rsidR="002166BC" w:rsidRPr="002166BC" w14:paraId="6CB74E22" w14:textId="77777777" w:rsidTr="001A44DA">
        <w:tc>
          <w:tcPr>
            <w:tcW w:w="990" w:type="dxa"/>
          </w:tcPr>
          <w:p w14:paraId="1195B27A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870" w:type="dxa"/>
          </w:tcPr>
          <w:p w14:paraId="36ECBF7F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3600" w:type="dxa"/>
          </w:tcPr>
          <w:p w14:paraId="337B486C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980" w:type="dxa"/>
          </w:tcPr>
          <w:p w14:paraId="1B96368C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27C56E9A" w14:textId="77777777" w:rsidTr="001A44DA">
        <w:trPr>
          <w:trHeight w:val="296"/>
        </w:trPr>
        <w:tc>
          <w:tcPr>
            <w:tcW w:w="990" w:type="dxa"/>
          </w:tcPr>
          <w:p w14:paraId="4F3D4DCF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3870" w:type="dxa"/>
          </w:tcPr>
          <w:p w14:paraId="7DDEE7EB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Report on Internet trading</w:t>
            </w:r>
          </w:p>
        </w:tc>
        <w:tc>
          <w:tcPr>
            <w:tcW w:w="3600" w:type="dxa"/>
          </w:tcPr>
          <w:p w14:paraId="6B742DE3" w14:textId="77777777" w:rsidR="001A44DA" w:rsidRPr="002166BC" w:rsidRDefault="001A44DA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</w:rPr>
              <w:t>SMDRP/POLICY/Cir-06/2000</w:t>
            </w:r>
          </w:p>
        </w:tc>
        <w:tc>
          <w:tcPr>
            <w:tcW w:w="1980" w:type="dxa"/>
          </w:tcPr>
          <w:p w14:paraId="63113FB2" w14:textId="77777777" w:rsidR="001A44DA" w:rsidRPr="002166BC" w:rsidRDefault="001A44DA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</w:rPr>
              <w:t>31- Jan-2000</w:t>
            </w:r>
          </w:p>
        </w:tc>
      </w:tr>
    </w:tbl>
    <w:p w14:paraId="5C30C2BD" w14:textId="77777777" w:rsidR="001A44DA" w:rsidRPr="002166BC" w:rsidRDefault="001A44DA" w:rsidP="0087722E">
      <w:pPr>
        <w:tabs>
          <w:tab w:val="left" w:pos="1088"/>
        </w:tabs>
        <w:rPr>
          <w:color w:val="000000" w:themeColor="text1"/>
          <w:lang w:val="pt-BR"/>
        </w:rPr>
      </w:pPr>
    </w:p>
    <w:p w14:paraId="55ABC0B9" w14:textId="77777777" w:rsidR="00996C03" w:rsidRPr="002166BC" w:rsidRDefault="00996C03" w:rsidP="0087722E">
      <w:pPr>
        <w:numPr>
          <w:ilvl w:val="0"/>
          <w:numId w:val="1"/>
        </w:numPr>
        <w:tabs>
          <w:tab w:val="clear" w:pos="720"/>
        </w:tabs>
        <w:ind w:left="360"/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Execution of Power of Attorney (POA)</w:t>
      </w:r>
    </w:p>
    <w:p w14:paraId="390D60E9" w14:textId="77777777" w:rsidR="00996C03" w:rsidRPr="002166BC" w:rsidRDefault="00996C03" w:rsidP="0087722E">
      <w:pPr>
        <w:ind w:left="360"/>
        <w:rPr>
          <w:b/>
          <w:iCs/>
          <w:color w:val="000000" w:themeColor="text1"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4422"/>
        <w:gridCol w:w="3797"/>
        <w:gridCol w:w="1359"/>
      </w:tblGrid>
      <w:tr w:rsidR="002166BC" w:rsidRPr="002166BC" w14:paraId="47BD00CE" w14:textId="77777777" w:rsidTr="00F2777E">
        <w:tc>
          <w:tcPr>
            <w:tcW w:w="990" w:type="dxa"/>
          </w:tcPr>
          <w:p w14:paraId="514B8D1B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950" w:type="dxa"/>
          </w:tcPr>
          <w:p w14:paraId="5A712311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2520" w:type="dxa"/>
          </w:tcPr>
          <w:p w14:paraId="415B3059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980" w:type="dxa"/>
          </w:tcPr>
          <w:p w14:paraId="625A92C2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202A10F9" w14:textId="77777777" w:rsidTr="00F2777E">
        <w:trPr>
          <w:trHeight w:val="314"/>
        </w:trPr>
        <w:tc>
          <w:tcPr>
            <w:tcW w:w="990" w:type="dxa"/>
          </w:tcPr>
          <w:p w14:paraId="38D4C0FE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950" w:type="dxa"/>
          </w:tcPr>
          <w:p w14:paraId="54FCA82A" w14:textId="77777777" w:rsidR="001A44DA" w:rsidRPr="002166BC" w:rsidRDefault="00D37E9A" w:rsidP="0087722E">
            <w:pPr>
              <w:rPr>
                <w:bCs/>
                <w:color w:val="000000" w:themeColor="text1"/>
              </w:rPr>
            </w:pPr>
            <w:hyperlink r:id="rId69" w:tgtFrame="_blank" w:history="1">
              <w:r w:rsidR="001A44DA" w:rsidRPr="002166BC">
                <w:rPr>
                  <w:bCs/>
                  <w:color w:val="000000" w:themeColor="text1"/>
                </w:rPr>
                <w:t>Uniform documentary requirement for trading</w:t>
              </w:r>
            </w:hyperlink>
          </w:p>
        </w:tc>
        <w:tc>
          <w:tcPr>
            <w:tcW w:w="2520" w:type="dxa"/>
          </w:tcPr>
          <w:p w14:paraId="7BCC2F91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NSE/INSP/7657</w:t>
            </w:r>
          </w:p>
        </w:tc>
        <w:tc>
          <w:tcPr>
            <w:tcW w:w="1980" w:type="dxa"/>
          </w:tcPr>
          <w:p w14:paraId="6349C57C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05- Jul-2006</w:t>
            </w:r>
          </w:p>
        </w:tc>
      </w:tr>
      <w:tr w:rsidR="002166BC" w:rsidRPr="002166BC" w14:paraId="068624D4" w14:textId="77777777" w:rsidTr="00F2777E">
        <w:tc>
          <w:tcPr>
            <w:tcW w:w="990" w:type="dxa"/>
          </w:tcPr>
          <w:p w14:paraId="08D9DBA7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950" w:type="dxa"/>
          </w:tcPr>
          <w:p w14:paraId="28CC5C2D" w14:textId="77777777" w:rsidR="001A44DA" w:rsidRPr="002166BC" w:rsidRDefault="00D37E9A" w:rsidP="0087722E">
            <w:pPr>
              <w:rPr>
                <w:bCs/>
                <w:color w:val="000000" w:themeColor="text1"/>
              </w:rPr>
            </w:pPr>
            <w:hyperlink r:id="rId70" w:tgtFrame="_blank" w:history="1">
              <w:r w:rsidR="001A44DA" w:rsidRPr="002166BC">
                <w:rPr>
                  <w:bCs/>
                  <w:color w:val="000000" w:themeColor="text1"/>
                </w:rPr>
                <w:t>Execution of Power of Attorney (POA) by clients in favour of stock broker / stock broker and depository participant</w:t>
              </w:r>
            </w:hyperlink>
          </w:p>
        </w:tc>
        <w:tc>
          <w:tcPr>
            <w:tcW w:w="2520" w:type="dxa"/>
          </w:tcPr>
          <w:p w14:paraId="42F90144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NSE/INSP/14646</w:t>
            </w:r>
          </w:p>
        </w:tc>
        <w:tc>
          <w:tcPr>
            <w:tcW w:w="1980" w:type="dxa"/>
          </w:tcPr>
          <w:p w14:paraId="65B25C27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26- Apr-2010</w:t>
            </w:r>
          </w:p>
        </w:tc>
      </w:tr>
      <w:tr w:rsidR="002166BC" w:rsidRPr="002166BC" w14:paraId="0944FD59" w14:textId="77777777" w:rsidTr="00F2777E">
        <w:trPr>
          <w:trHeight w:val="1070"/>
        </w:trPr>
        <w:tc>
          <w:tcPr>
            <w:tcW w:w="990" w:type="dxa"/>
          </w:tcPr>
          <w:p w14:paraId="633F98A1" w14:textId="77777777" w:rsidR="001A44DA" w:rsidRPr="002166BC" w:rsidRDefault="001A44DA" w:rsidP="0087722E">
            <w:pPr>
              <w:rPr>
                <w:color w:val="000000" w:themeColor="text1"/>
                <w:highlight w:val="yellow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950" w:type="dxa"/>
          </w:tcPr>
          <w:p w14:paraId="19CF3A7F" w14:textId="77777777" w:rsidR="001A44DA" w:rsidRPr="002166BC" w:rsidRDefault="00D37E9A" w:rsidP="0087722E">
            <w:pPr>
              <w:rPr>
                <w:bCs/>
                <w:color w:val="000000" w:themeColor="text1"/>
              </w:rPr>
            </w:pPr>
            <w:hyperlink r:id="rId71" w:tgtFrame="_blank" w:history="1">
              <w:r w:rsidR="001A44DA" w:rsidRPr="002166BC">
                <w:rPr>
                  <w:bCs/>
                  <w:color w:val="000000" w:themeColor="text1"/>
                </w:rPr>
                <w:t>Clarification on Execution of Power of Attorney (POA) by the Client in favour of the Stock Broker / Stock Broker and Depository Participant</w:t>
              </w:r>
            </w:hyperlink>
          </w:p>
        </w:tc>
        <w:tc>
          <w:tcPr>
            <w:tcW w:w="2520" w:type="dxa"/>
          </w:tcPr>
          <w:p w14:paraId="3E03E417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NSE/INSP/15598</w:t>
            </w:r>
          </w:p>
        </w:tc>
        <w:tc>
          <w:tcPr>
            <w:tcW w:w="1980" w:type="dxa"/>
          </w:tcPr>
          <w:p w14:paraId="36522AE9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31- Aug-2010</w:t>
            </w:r>
          </w:p>
        </w:tc>
      </w:tr>
      <w:tr w:rsidR="002166BC" w:rsidRPr="002166BC" w14:paraId="06922338" w14:textId="77777777" w:rsidTr="00F2777E">
        <w:tc>
          <w:tcPr>
            <w:tcW w:w="990" w:type="dxa"/>
          </w:tcPr>
          <w:p w14:paraId="36B7E47F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950" w:type="dxa"/>
          </w:tcPr>
          <w:p w14:paraId="47C5B992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Provision for flagging of Power of Attorney (POA) in UCC w.e.f. February 13, 2015 on UCI online</w:t>
            </w:r>
          </w:p>
        </w:tc>
        <w:tc>
          <w:tcPr>
            <w:tcW w:w="2520" w:type="dxa"/>
          </w:tcPr>
          <w:p w14:paraId="076D034A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NSE/INVG/28739</w:t>
            </w:r>
          </w:p>
        </w:tc>
        <w:tc>
          <w:tcPr>
            <w:tcW w:w="1980" w:type="dxa"/>
          </w:tcPr>
          <w:p w14:paraId="7C23DAE9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30- Jan-2015</w:t>
            </w:r>
          </w:p>
        </w:tc>
      </w:tr>
      <w:tr w:rsidR="002166BC" w:rsidRPr="002166BC" w14:paraId="7B4F73FD" w14:textId="77777777" w:rsidTr="00F2777E">
        <w:tc>
          <w:tcPr>
            <w:tcW w:w="990" w:type="dxa"/>
          </w:tcPr>
          <w:p w14:paraId="75DBD24D" w14:textId="5F189FA3" w:rsidR="00750B91" w:rsidRPr="002166BC" w:rsidRDefault="00750B91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950" w:type="dxa"/>
          </w:tcPr>
          <w:p w14:paraId="0D1FD4C7" w14:textId="57EF3124" w:rsidR="00750B91" w:rsidRPr="002166BC" w:rsidRDefault="00750B91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Execution of Power of Attorney (PoA) by the  Client  in  favour  of  the Stock </w:t>
            </w:r>
            <w:r w:rsidRPr="002166BC">
              <w:rPr>
                <w:color w:val="000000" w:themeColor="text1"/>
              </w:rPr>
              <w:lastRenderedPageBreak/>
              <w:t>Broker/ Stock Broker and Depository Participant </w:t>
            </w:r>
          </w:p>
        </w:tc>
        <w:tc>
          <w:tcPr>
            <w:tcW w:w="2520" w:type="dxa"/>
          </w:tcPr>
          <w:p w14:paraId="35C452F0" w14:textId="77777777" w:rsidR="00750B91" w:rsidRPr="002166BC" w:rsidRDefault="00750B91" w:rsidP="00750B91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>SEBI/HO/MIRSD/DOP/CIR/P/2020 </w:t>
            </w:r>
          </w:p>
          <w:p w14:paraId="47AEA405" w14:textId="77777777" w:rsidR="00750B91" w:rsidRPr="002166BC" w:rsidRDefault="00750B91" w:rsidP="00750B91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/158 </w:t>
            </w:r>
          </w:p>
          <w:p w14:paraId="11D71DB3" w14:textId="77777777" w:rsidR="00750B91" w:rsidRPr="002166BC" w:rsidRDefault="00750B91" w:rsidP="00750B91">
            <w:pPr>
              <w:textAlignment w:val="baseline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 </w:t>
            </w:r>
          </w:p>
          <w:p w14:paraId="19329310" w14:textId="77777777" w:rsidR="00750B91" w:rsidRPr="002166BC" w:rsidRDefault="00750B91" w:rsidP="0087722E">
            <w:pPr>
              <w:rPr>
                <w:color w:val="000000" w:themeColor="text1"/>
              </w:rPr>
            </w:pPr>
          </w:p>
        </w:tc>
        <w:tc>
          <w:tcPr>
            <w:tcW w:w="1980" w:type="dxa"/>
          </w:tcPr>
          <w:p w14:paraId="44408C34" w14:textId="7F9B07D1" w:rsidR="00750B91" w:rsidRPr="002166BC" w:rsidRDefault="00750B91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>27-Aug-2020 </w:t>
            </w:r>
          </w:p>
        </w:tc>
      </w:tr>
    </w:tbl>
    <w:p w14:paraId="2F5DD783" w14:textId="77777777" w:rsidR="00996C03" w:rsidRPr="002166BC" w:rsidRDefault="00996C03" w:rsidP="0087722E">
      <w:pPr>
        <w:tabs>
          <w:tab w:val="left" w:pos="1088"/>
        </w:tabs>
        <w:rPr>
          <w:color w:val="000000" w:themeColor="text1"/>
        </w:rPr>
      </w:pPr>
    </w:p>
    <w:p w14:paraId="3E2190F6" w14:textId="77777777" w:rsidR="00996C03" w:rsidRPr="002166BC" w:rsidRDefault="00996C03" w:rsidP="0087722E">
      <w:pPr>
        <w:numPr>
          <w:ilvl w:val="0"/>
          <w:numId w:val="1"/>
        </w:num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Operations of Professional Clearing member/ Members  clearing trades of other trading members</w:t>
      </w:r>
    </w:p>
    <w:p w14:paraId="28C2F513" w14:textId="77777777" w:rsidR="00996C03" w:rsidRPr="002166BC" w:rsidRDefault="00996C03" w:rsidP="0087722E">
      <w:pPr>
        <w:ind w:left="360"/>
        <w:rPr>
          <w:b/>
          <w:iCs/>
          <w:color w:val="000000" w:themeColor="text1"/>
        </w:rPr>
      </w:pPr>
    </w:p>
    <w:tbl>
      <w:tblPr>
        <w:tblW w:w="10561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3771"/>
        <w:gridCol w:w="4264"/>
        <w:gridCol w:w="1606"/>
      </w:tblGrid>
      <w:tr w:rsidR="002166BC" w:rsidRPr="002166BC" w14:paraId="3D950D74" w14:textId="77777777" w:rsidTr="00367A59">
        <w:trPr>
          <w:trHeight w:val="212"/>
        </w:trPr>
        <w:tc>
          <w:tcPr>
            <w:tcW w:w="993" w:type="dxa"/>
          </w:tcPr>
          <w:p w14:paraId="5A40AD39" w14:textId="77777777" w:rsidR="00A56236" w:rsidRPr="002166BC" w:rsidRDefault="00A56236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15" w:type="dxa"/>
          </w:tcPr>
          <w:p w14:paraId="7E423CF1" w14:textId="77777777" w:rsidR="00A56236" w:rsidRPr="002166BC" w:rsidRDefault="00A56236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2477" w:type="dxa"/>
          </w:tcPr>
          <w:p w14:paraId="4E28F691" w14:textId="77777777" w:rsidR="00A56236" w:rsidRPr="002166BC" w:rsidRDefault="00A56236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2076" w:type="dxa"/>
          </w:tcPr>
          <w:p w14:paraId="1487ECD3" w14:textId="77777777" w:rsidR="00A56236" w:rsidRPr="002166BC" w:rsidRDefault="00A56236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468FEB66" w14:textId="77777777" w:rsidTr="00367A59">
        <w:trPr>
          <w:trHeight w:val="224"/>
        </w:trPr>
        <w:tc>
          <w:tcPr>
            <w:tcW w:w="993" w:type="dxa"/>
          </w:tcPr>
          <w:p w14:paraId="1A31FAD4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5015" w:type="dxa"/>
          </w:tcPr>
          <w:p w14:paraId="0A7048C6" w14:textId="77777777" w:rsidR="00A56236" w:rsidRPr="002166BC" w:rsidRDefault="00D37E9A" w:rsidP="0087722E">
            <w:pPr>
              <w:rPr>
                <w:color w:val="000000" w:themeColor="text1"/>
              </w:rPr>
            </w:pPr>
            <w:hyperlink r:id="rId72" w:tgtFrame="_blank" w:history="1">
              <w:r w:rsidR="00A56236" w:rsidRPr="002166BC">
                <w:rPr>
                  <w:bCs/>
                  <w:color w:val="000000" w:themeColor="text1"/>
                </w:rPr>
                <w:t>Consolidated Circular F&amp;O segment</w:t>
              </w:r>
            </w:hyperlink>
            <w:r w:rsidR="00A56236" w:rsidRPr="002166BC">
              <w:rPr>
                <w:rStyle w:val="apple-converted-space"/>
                <w:color w:val="000000" w:themeColor="text1"/>
              </w:rPr>
              <w:t> </w:t>
            </w:r>
          </w:p>
        </w:tc>
        <w:tc>
          <w:tcPr>
            <w:tcW w:w="2477" w:type="dxa"/>
            <w:vAlign w:val="center"/>
          </w:tcPr>
          <w:p w14:paraId="10A4786C" w14:textId="77777777" w:rsidR="00A56236" w:rsidRPr="002166BC" w:rsidRDefault="00A56236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color w:val="000000" w:themeColor="text1"/>
              </w:rPr>
              <w:t>NSE/CMPT/11276</w:t>
            </w:r>
          </w:p>
        </w:tc>
        <w:tc>
          <w:tcPr>
            <w:tcW w:w="2076" w:type="dxa"/>
          </w:tcPr>
          <w:p w14:paraId="10AC8C52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10-Sep-2008</w:t>
            </w:r>
          </w:p>
        </w:tc>
      </w:tr>
      <w:tr w:rsidR="002166BC" w:rsidRPr="002166BC" w14:paraId="34F94864" w14:textId="77777777" w:rsidTr="00367A59">
        <w:trPr>
          <w:trHeight w:val="212"/>
        </w:trPr>
        <w:tc>
          <w:tcPr>
            <w:tcW w:w="993" w:type="dxa"/>
          </w:tcPr>
          <w:p w14:paraId="1A467815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5015" w:type="dxa"/>
          </w:tcPr>
          <w:p w14:paraId="1C7970CF" w14:textId="77777777" w:rsidR="00A56236" w:rsidRPr="002166BC" w:rsidRDefault="00A56236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Consolidated Circular F&amp;O segment</w:t>
            </w:r>
          </w:p>
        </w:tc>
        <w:tc>
          <w:tcPr>
            <w:tcW w:w="2477" w:type="dxa"/>
            <w:vAlign w:val="center"/>
          </w:tcPr>
          <w:p w14:paraId="79E96AFF" w14:textId="77777777" w:rsidR="00A56236" w:rsidRPr="002166BC" w:rsidRDefault="00A56236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NSCCL/CMPT/34657</w:t>
            </w:r>
          </w:p>
        </w:tc>
        <w:tc>
          <w:tcPr>
            <w:tcW w:w="2076" w:type="dxa"/>
          </w:tcPr>
          <w:p w14:paraId="0ABAA284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17-April-2017</w:t>
            </w:r>
          </w:p>
        </w:tc>
      </w:tr>
      <w:tr w:rsidR="002166BC" w:rsidRPr="002166BC" w14:paraId="2C30D8C4" w14:textId="77777777" w:rsidTr="00367A59">
        <w:trPr>
          <w:trHeight w:val="424"/>
        </w:trPr>
        <w:tc>
          <w:tcPr>
            <w:tcW w:w="993" w:type="dxa"/>
          </w:tcPr>
          <w:p w14:paraId="5A5B0522" w14:textId="77777777" w:rsidR="00367A59" w:rsidRPr="002166BC" w:rsidRDefault="00367A59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 </w:t>
            </w:r>
          </w:p>
        </w:tc>
        <w:tc>
          <w:tcPr>
            <w:tcW w:w="5015" w:type="dxa"/>
          </w:tcPr>
          <w:p w14:paraId="70E0DD43" w14:textId="77777777" w:rsidR="00367A59" w:rsidRPr="002166BC" w:rsidRDefault="00367A59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 xml:space="preserve">Submission of Collateral details by Clearing Members </w:t>
            </w:r>
          </w:p>
        </w:tc>
        <w:tc>
          <w:tcPr>
            <w:tcW w:w="2477" w:type="dxa"/>
            <w:vAlign w:val="center"/>
          </w:tcPr>
          <w:p w14:paraId="7D955377" w14:textId="77777777" w:rsidR="00367A59" w:rsidRPr="002166BC" w:rsidRDefault="002445D7" w:rsidP="00367A59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NCL/COMP/41725</w:t>
            </w:r>
          </w:p>
        </w:tc>
        <w:tc>
          <w:tcPr>
            <w:tcW w:w="2076" w:type="dxa"/>
          </w:tcPr>
          <w:p w14:paraId="64AFED72" w14:textId="77777777" w:rsidR="00367A59" w:rsidRPr="002166BC" w:rsidRDefault="00367A59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26-July-2019</w:t>
            </w:r>
          </w:p>
          <w:p w14:paraId="4C3519F0" w14:textId="77777777" w:rsidR="00367A59" w:rsidRPr="002166BC" w:rsidRDefault="00367A59" w:rsidP="0087722E">
            <w:pPr>
              <w:rPr>
                <w:color w:val="000000" w:themeColor="text1"/>
              </w:rPr>
            </w:pPr>
          </w:p>
        </w:tc>
      </w:tr>
      <w:tr w:rsidR="002166BC" w:rsidRPr="002166BC" w14:paraId="49523439" w14:textId="77777777" w:rsidTr="00367A59">
        <w:trPr>
          <w:trHeight w:val="424"/>
        </w:trPr>
        <w:tc>
          <w:tcPr>
            <w:tcW w:w="993" w:type="dxa"/>
          </w:tcPr>
          <w:p w14:paraId="7252AB88" w14:textId="1879F29D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NSE</w:t>
            </w:r>
          </w:p>
        </w:tc>
        <w:tc>
          <w:tcPr>
            <w:tcW w:w="5015" w:type="dxa"/>
          </w:tcPr>
          <w:p w14:paraId="688B6D46" w14:textId="2BCCF15A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Acceptance of securities as collateral</w:t>
            </w:r>
          </w:p>
        </w:tc>
        <w:tc>
          <w:tcPr>
            <w:tcW w:w="2477" w:type="dxa"/>
            <w:vAlign w:val="center"/>
          </w:tcPr>
          <w:p w14:paraId="47EC13C9" w14:textId="4B04434E" w:rsidR="00750B91" w:rsidRPr="002166BC" w:rsidRDefault="00750B91" w:rsidP="00367A59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NCL/CMPT/42029 </w:t>
            </w:r>
          </w:p>
        </w:tc>
        <w:tc>
          <w:tcPr>
            <w:tcW w:w="2076" w:type="dxa"/>
          </w:tcPr>
          <w:p w14:paraId="46BFDB70" w14:textId="06921A95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30-Aug-2019 </w:t>
            </w:r>
          </w:p>
        </w:tc>
      </w:tr>
      <w:tr w:rsidR="002166BC" w:rsidRPr="002166BC" w14:paraId="24258C26" w14:textId="77777777" w:rsidTr="00367A59">
        <w:trPr>
          <w:trHeight w:val="424"/>
        </w:trPr>
        <w:tc>
          <w:tcPr>
            <w:tcW w:w="993" w:type="dxa"/>
          </w:tcPr>
          <w:p w14:paraId="3959AE4E" w14:textId="6D85FB80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 </w:t>
            </w:r>
          </w:p>
        </w:tc>
        <w:tc>
          <w:tcPr>
            <w:tcW w:w="5015" w:type="dxa"/>
          </w:tcPr>
          <w:p w14:paraId="4080B72F" w14:textId="259C94D9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Segregation and Monitoring of Collateral at client Level </w:t>
            </w:r>
          </w:p>
        </w:tc>
        <w:tc>
          <w:tcPr>
            <w:tcW w:w="2477" w:type="dxa"/>
            <w:vAlign w:val="center"/>
          </w:tcPr>
          <w:p w14:paraId="25005F8A" w14:textId="0060857F" w:rsidR="00750B91" w:rsidRPr="002166BC" w:rsidRDefault="00750B91" w:rsidP="00367A59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SEBI/HO/MRD2_DCAP/CIR/2020/0598 </w:t>
            </w:r>
          </w:p>
        </w:tc>
        <w:tc>
          <w:tcPr>
            <w:tcW w:w="2076" w:type="dxa"/>
          </w:tcPr>
          <w:p w14:paraId="1A5E0654" w14:textId="7E05BB81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20-July-2021 </w:t>
            </w:r>
          </w:p>
        </w:tc>
      </w:tr>
      <w:tr w:rsidR="00F00E1D" w:rsidRPr="002166BC" w14:paraId="3161B7B8" w14:textId="77777777" w:rsidTr="00367A59">
        <w:trPr>
          <w:trHeight w:val="424"/>
        </w:trPr>
        <w:tc>
          <w:tcPr>
            <w:tcW w:w="993" w:type="dxa"/>
          </w:tcPr>
          <w:p w14:paraId="7DA7A02A" w14:textId="336AB079" w:rsidR="00F00E1D" w:rsidRPr="002166BC" w:rsidRDefault="00F00E1D" w:rsidP="0087722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NSE</w:t>
            </w:r>
          </w:p>
        </w:tc>
        <w:tc>
          <w:tcPr>
            <w:tcW w:w="5015" w:type="dxa"/>
          </w:tcPr>
          <w:p w14:paraId="22B86EC2" w14:textId="543F2D35" w:rsidR="00F00E1D" w:rsidRPr="002166BC" w:rsidRDefault="00F00E1D" w:rsidP="00F00E1D">
            <w:pPr>
              <w:rPr>
                <w:bCs/>
                <w:color w:val="000000" w:themeColor="text1"/>
              </w:rPr>
            </w:pPr>
            <w:r w:rsidRPr="00F00E1D">
              <w:rPr>
                <w:bCs/>
                <w:color w:val="000000" w:themeColor="text1"/>
              </w:rPr>
              <w:t>Strengthening oversight on Clearing Members</w:t>
            </w:r>
          </w:p>
        </w:tc>
        <w:tc>
          <w:tcPr>
            <w:tcW w:w="2477" w:type="dxa"/>
            <w:vAlign w:val="center"/>
          </w:tcPr>
          <w:p w14:paraId="187DD9ED" w14:textId="1844AF84" w:rsidR="00F00E1D" w:rsidRPr="002166BC" w:rsidRDefault="00F00E1D" w:rsidP="00367A59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NSE/CMPL/49287</w:t>
            </w:r>
          </w:p>
        </w:tc>
        <w:tc>
          <w:tcPr>
            <w:tcW w:w="2076" w:type="dxa"/>
          </w:tcPr>
          <w:p w14:paraId="2F1E1D95" w14:textId="783CEC39" w:rsidR="00F00E1D" w:rsidRPr="002166BC" w:rsidRDefault="00F00E1D" w:rsidP="0087722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13-Aug-2021</w:t>
            </w:r>
          </w:p>
        </w:tc>
      </w:tr>
    </w:tbl>
    <w:p w14:paraId="68F8A31A" w14:textId="77777777" w:rsidR="00996C03" w:rsidRPr="002166BC" w:rsidRDefault="00996C03" w:rsidP="0087722E">
      <w:pPr>
        <w:rPr>
          <w:bCs/>
          <w:color w:val="000000" w:themeColor="text1"/>
        </w:rPr>
      </w:pPr>
    </w:p>
    <w:p w14:paraId="25961CB9" w14:textId="77777777" w:rsidR="00996C03" w:rsidRPr="002166BC" w:rsidRDefault="00996C03" w:rsidP="0087722E">
      <w:pPr>
        <w:numPr>
          <w:ilvl w:val="0"/>
          <w:numId w:val="1"/>
        </w:num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Securities Lending &amp; Borrowing Scheme</w:t>
      </w:r>
    </w:p>
    <w:p w14:paraId="0AD8BDDA" w14:textId="77777777" w:rsidR="00996C03" w:rsidRPr="002166BC" w:rsidRDefault="00996C03" w:rsidP="0087722E">
      <w:pPr>
        <w:ind w:left="360"/>
        <w:rPr>
          <w:b/>
          <w:iCs/>
          <w:color w:val="000000" w:themeColor="text1"/>
        </w:rPr>
      </w:pPr>
    </w:p>
    <w:tbl>
      <w:tblPr>
        <w:tblW w:w="1053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4841"/>
        <w:gridCol w:w="3110"/>
        <w:gridCol w:w="1722"/>
      </w:tblGrid>
      <w:tr w:rsidR="002166BC" w:rsidRPr="002166BC" w14:paraId="7415749C" w14:textId="77777777" w:rsidTr="00A56236">
        <w:tc>
          <w:tcPr>
            <w:tcW w:w="900" w:type="dxa"/>
          </w:tcPr>
          <w:p w14:paraId="37F8031A" w14:textId="77777777" w:rsidR="00A56236" w:rsidRPr="002166BC" w:rsidRDefault="00A56236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03" w:type="dxa"/>
          </w:tcPr>
          <w:p w14:paraId="409BCB0C" w14:textId="77777777" w:rsidR="00A56236" w:rsidRPr="002166BC" w:rsidRDefault="00A56236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2457" w:type="dxa"/>
          </w:tcPr>
          <w:p w14:paraId="33C95397" w14:textId="77777777" w:rsidR="00A56236" w:rsidRPr="002166BC" w:rsidRDefault="00A56236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2070" w:type="dxa"/>
          </w:tcPr>
          <w:p w14:paraId="4D98A597" w14:textId="77777777" w:rsidR="00A56236" w:rsidRPr="002166BC" w:rsidRDefault="00A56236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0E5F34C2" w14:textId="77777777" w:rsidTr="00A56236">
        <w:trPr>
          <w:trHeight w:val="431"/>
        </w:trPr>
        <w:tc>
          <w:tcPr>
            <w:tcW w:w="900" w:type="dxa"/>
          </w:tcPr>
          <w:p w14:paraId="76276DF1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5103" w:type="dxa"/>
            <w:vAlign w:val="center"/>
          </w:tcPr>
          <w:p w14:paraId="61B1BEB2" w14:textId="77777777" w:rsidR="00A56236" w:rsidRPr="002166BC" w:rsidRDefault="00A56236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14:paraId="7AED8E26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NSE/CMPT/10146</w:t>
            </w:r>
          </w:p>
        </w:tc>
        <w:tc>
          <w:tcPr>
            <w:tcW w:w="2070" w:type="dxa"/>
          </w:tcPr>
          <w:p w14:paraId="06733FB2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28-Jan-2008</w:t>
            </w:r>
          </w:p>
        </w:tc>
      </w:tr>
      <w:tr w:rsidR="002166BC" w:rsidRPr="002166BC" w14:paraId="08E7C931" w14:textId="77777777" w:rsidTr="00A56236">
        <w:trPr>
          <w:trHeight w:val="431"/>
        </w:trPr>
        <w:tc>
          <w:tcPr>
            <w:tcW w:w="900" w:type="dxa"/>
          </w:tcPr>
          <w:p w14:paraId="7577A694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5103" w:type="dxa"/>
            <w:vAlign w:val="center"/>
          </w:tcPr>
          <w:p w14:paraId="0A3E6D23" w14:textId="77777777" w:rsidR="00A56236" w:rsidRPr="002166BC" w:rsidRDefault="00D37E9A" w:rsidP="0087722E">
            <w:pPr>
              <w:rPr>
                <w:bCs/>
                <w:color w:val="000000" w:themeColor="text1"/>
              </w:rPr>
            </w:pPr>
            <w:hyperlink r:id="rId73" w:tgtFrame="_blank" w:history="1">
              <w:r w:rsidR="00A56236" w:rsidRPr="002166BC">
                <w:rPr>
                  <w:color w:val="000000" w:themeColor="text1"/>
                </w:rPr>
                <w:t xml:space="preserve">Participant registration and allotment of unique client id for securities lending and borrowing scheme </w:t>
              </w:r>
            </w:hyperlink>
          </w:p>
        </w:tc>
        <w:tc>
          <w:tcPr>
            <w:tcW w:w="2457" w:type="dxa"/>
          </w:tcPr>
          <w:p w14:paraId="17ED8473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NSE/CMPT/10164</w:t>
            </w:r>
          </w:p>
        </w:tc>
        <w:tc>
          <w:tcPr>
            <w:tcW w:w="2070" w:type="dxa"/>
          </w:tcPr>
          <w:p w14:paraId="0DFEF41E" w14:textId="77777777" w:rsidR="00A56236" w:rsidRPr="002166BC" w:rsidRDefault="00A56236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30-Jan-2008</w:t>
            </w:r>
          </w:p>
        </w:tc>
      </w:tr>
      <w:tr w:rsidR="002166BC" w:rsidRPr="002166BC" w14:paraId="2C5DEC59" w14:textId="77777777" w:rsidTr="00A56236">
        <w:trPr>
          <w:trHeight w:val="386"/>
        </w:trPr>
        <w:tc>
          <w:tcPr>
            <w:tcW w:w="900" w:type="dxa"/>
          </w:tcPr>
          <w:p w14:paraId="3F1E094F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5103" w:type="dxa"/>
            <w:vAlign w:val="center"/>
          </w:tcPr>
          <w:p w14:paraId="7E57F17D" w14:textId="77777777" w:rsidR="00A56236" w:rsidRPr="002166BC" w:rsidRDefault="00A56236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14:paraId="0ED847CB" w14:textId="77777777" w:rsidR="00A56236" w:rsidRPr="002166BC" w:rsidRDefault="00A56236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</w:rPr>
              <w:t>N</w:t>
            </w:r>
            <w:r w:rsidRPr="002166BC">
              <w:rPr>
                <w:snapToGrid w:val="0"/>
                <w:color w:val="000000" w:themeColor="text1"/>
              </w:rPr>
              <w:t>SE/CMPT/10593</w:t>
            </w:r>
          </w:p>
        </w:tc>
        <w:tc>
          <w:tcPr>
            <w:tcW w:w="2070" w:type="dxa"/>
          </w:tcPr>
          <w:p w14:paraId="1A46E222" w14:textId="77777777" w:rsidR="00A56236" w:rsidRPr="002166BC" w:rsidRDefault="00A56236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snapToGrid w:val="0"/>
                <w:color w:val="000000" w:themeColor="text1"/>
              </w:rPr>
              <w:t>17-Apr-2008</w:t>
            </w:r>
          </w:p>
        </w:tc>
      </w:tr>
      <w:tr w:rsidR="002166BC" w:rsidRPr="002166BC" w14:paraId="09EA2722" w14:textId="77777777" w:rsidTr="00A56236">
        <w:trPr>
          <w:trHeight w:val="512"/>
        </w:trPr>
        <w:tc>
          <w:tcPr>
            <w:tcW w:w="900" w:type="dxa"/>
          </w:tcPr>
          <w:p w14:paraId="2A40DC70" w14:textId="77777777" w:rsidR="00A56236" w:rsidRPr="002166BC" w:rsidRDefault="00A56236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5103" w:type="dxa"/>
            <w:vAlign w:val="center"/>
          </w:tcPr>
          <w:p w14:paraId="155580D1" w14:textId="77777777" w:rsidR="00A56236" w:rsidRPr="002166BC" w:rsidRDefault="00A56236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Review of Securities Lending and Borrowing (SLB) Framework</w:t>
            </w:r>
          </w:p>
        </w:tc>
        <w:tc>
          <w:tcPr>
            <w:tcW w:w="2457" w:type="dxa"/>
          </w:tcPr>
          <w:p w14:paraId="0C3B9A63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  <w:lang w:val="es-ES_tradnl"/>
              </w:rPr>
              <w:t>MRD/DOP/SE/Cir- 31 /2008</w:t>
            </w:r>
          </w:p>
        </w:tc>
        <w:tc>
          <w:tcPr>
            <w:tcW w:w="2070" w:type="dxa"/>
          </w:tcPr>
          <w:p w14:paraId="659E6DE0" w14:textId="77777777" w:rsidR="00A56236" w:rsidRPr="002166BC" w:rsidRDefault="00A56236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  <w:lang w:val="es-ES_tradnl"/>
              </w:rPr>
              <w:t>31- Oct-2008</w:t>
            </w:r>
          </w:p>
        </w:tc>
      </w:tr>
      <w:tr w:rsidR="002166BC" w:rsidRPr="002166BC" w14:paraId="72E87436" w14:textId="77777777" w:rsidTr="00A56236">
        <w:trPr>
          <w:trHeight w:val="73"/>
        </w:trPr>
        <w:tc>
          <w:tcPr>
            <w:tcW w:w="900" w:type="dxa"/>
          </w:tcPr>
          <w:p w14:paraId="76EC0762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5103" w:type="dxa"/>
            <w:vAlign w:val="center"/>
          </w:tcPr>
          <w:p w14:paraId="57E4381B" w14:textId="77777777" w:rsidR="00A56236" w:rsidRPr="002166BC" w:rsidRDefault="00A56236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 xml:space="preserve">Revision of securities lending &amp; borrowing scheme </w:t>
            </w:r>
          </w:p>
        </w:tc>
        <w:tc>
          <w:tcPr>
            <w:tcW w:w="2457" w:type="dxa"/>
          </w:tcPr>
          <w:p w14:paraId="6949473C" w14:textId="77777777" w:rsidR="00A56236" w:rsidRPr="002166BC" w:rsidRDefault="00A56236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</w:rPr>
              <w:t>NSE/CMPT/11757</w:t>
            </w:r>
          </w:p>
        </w:tc>
        <w:tc>
          <w:tcPr>
            <w:tcW w:w="2070" w:type="dxa"/>
          </w:tcPr>
          <w:p w14:paraId="3B3ECA6C" w14:textId="77777777" w:rsidR="00A56236" w:rsidRPr="002166BC" w:rsidRDefault="00A56236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</w:rPr>
              <w:t>12-Dec-2008</w:t>
            </w:r>
          </w:p>
        </w:tc>
      </w:tr>
      <w:tr w:rsidR="002166BC" w:rsidRPr="002166BC" w14:paraId="786058D5" w14:textId="77777777" w:rsidTr="00A56236">
        <w:trPr>
          <w:trHeight w:val="73"/>
        </w:trPr>
        <w:tc>
          <w:tcPr>
            <w:tcW w:w="900" w:type="dxa"/>
          </w:tcPr>
          <w:p w14:paraId="54B26A3D" w14:textId="7362F57D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</w:t>
            </w:r>
          </w:p>
        </w:tc>
        <w:tc>
          <w:tcPr>
            <w:tcW w:w="5103" w:type="dxa"/>
            <w:vAlign w:val="center"/>
          </w:tcPr>
          <w:p w14:paraId="5BA296A0" w14:textId="38C8CD6A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Review of Securities Lending and Borrowing (SLB) Framework </w:t>
            </w:r>
          </w:p>
        </w:tc>
        <w:tc>
          <w:tcPr>
            <w:tcW w:w="2457" w:type="dxa"/>
          </w:tcPr>
          <w:p w14:paraId="07796A9F" w14:textId="3A6A9588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SEBI/MRD/DoP/SE/Dep/Cir-01/2010 </w:t>
            </w:r>
          </w:p>
        </w:tc>
        <w:tc>
          <w:tcPr>
            <w:tcW w:w="2070" w:type="dxa"/>
          </w:tcPr>
          <w:p w14:paraId="57FBF7DA" w14:textId="1655F336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06-Jan-2010 </w:t>
            </w:r>
          </w:p>
        </w:tc>
      </w:tr>
      <w:tr w:rsidR="002166BC" w:rsidRPr="002166BC" w14:paraId="47F7386E" w14:textId="77777777" w:rsidTr="00A56236">
        <w:trPr>
          <w:trHeight w:val="73"/>
        </w:trPr>
        <w:tc>
          <w:tcPr>
            <w:tcW w:w="900" w:type="dxa"/>
          </w:tcPr>
          <w:p w14:paraId="72052C4B" w14:textId="754E59EE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</w:t>
            </w:r>
          </w:p>
        </w:tc>
        <w:tc>
          <w:tcPr>
            <w:tcW w:w="5103" w:type="dxa"/>
            <w:vAlign w:val="center"/>
          </w:tcPr>
          <w:p w14:paraId="4B811DF3" w14:textId="3213B1A3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Review of Securities Lending and Borrowing (SLB) Framework </w:t>
            </w:r>
          </w:p>
        </w:tc>
        <w:tc>
          <w:tcPr>
            <w:tcW w:w="2457" w:type="dxa"/>
          </w:tcPr>
          <w:p w14:paraId="3366D1EA" w14:textId="528EB5FF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CIR/MRD/DP/ 33 /2010 </w:t>
            </w:r>
          </w:p>
        </w:tc>
        <w:tc>
          <w:tcPr>
            <w:tcW w:w="2070" w:type="dxa"/>
          </w:tcPr>
          <w:p w14:paraId="0A8FC14C" w14:textId="68BBF447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07-Oct-2010 </w:t>
            </w:r>
          </w:p>
        </w:tc>
      </w:tr>
      <w:tr w:rsidR="002166BC" w:rsidRPr="002166BC" w14:paraId="343A4116" w14:textId="77777777" w:rsidTr="00A56236">
        <w:trPr>
          <w:trHeight w:val="73"/>
        </w:trPr>
        <w:tc>
          <w:tcPr>
            <w:tcW w:w="900" w:type="dxa"/>
          </w:tcPr>
          <w:p w14:paraId="552B93C0" w14:textId="30A8782D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</w:t>
            </w:r>
          </w:p>
        </w:tc>
        <w:tc>
          <w:tcPr>
            <w:tcW w:w="5103" w:type="dxa"/>
            <w:vAlign w:val="center"/>
          </w:tcPr>
          <w:p w14:paraId="03CFFF66" w14:textId="7727F5A8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Review of Securities Lending and Borrowing (SLB) Framework </w:t>
            </w:r>
          </w:p>
        </w:tc>
        <w:tc>
          <w:tcPr>
            <w:tcW w:w="2457" w:type="dxa"/>
          </w:tcPr>
          <w:p w14:paraId="0E2FAB30" w14:textId="77777777" w:rsidR="00750B91" w:rsidRPr="002166BC" w:rsidRDefault="00750B91" w:rsidP="00750B91">
            <w:pPr>
              <w:shd w:val="clear" w:color="auto" w:fill="FFFFFF"/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CIR/MRD/DP/30/2012 </w:t>
            </w:r>
          </w:p>
          <w:p w14:paraId="5D85ACF1" w14:textId="430CCEEB" w:rsidR="00750B91" w:rsidRPr="002166BC" w:rsidRDefault="00750B91" w:rsidP="00750B91">
            <w:pPr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 </w:t>
            </w:r>
          </w:p>
        </w:tc>
        <w:tc>
          <w:tcPr>
            <w:tcW w:w="2070" w:type="dxa"/>
          </w:tcPr>
          <w:p w14:paraId="6C487EED" w14:textId="3CC01354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22-Nov-2012 </w:t>
            </w:r>
          </w:p>
        </w:tc>
      </w:tr>
      <w:tr w:rsidR="002166BC" w:rsidRPr="002166BC" w14:paraId="5A494A61" w14:textId="77777777" w:rsidTr="00A56236">
        <w:trPr>
          <w:trHeight w:val="73"/>
        </w:trPr>
        <w:tc>
          <w:tcPr>
            <w:tcW w:w="900" w:type="dxa"/>
          </w:tcPr>
          <w:p w14:paraId="5F03B475" w14:textId="5D06ADB5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</w:t>
            </w:r>
          </w:p>
        </w:tc>
        <w:tc>
          <w:tcPr>
            <w:tcW w:w="5103" w:type="dxa"/>
            <w:vAlign w:val="center"/>
          </w:tcPr>
          <w:p w14:paraId="2C2EDDA6" w14:textId="0BE08F4F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Review of Securities Lending and Borrowing (SLB) Framework </w:t>
            </w:r>
          </w:p>
        </w:tc>
        <w:tc>
          <w:tcPr>
            <w:tcW w:w="2457" w:type="dxa"/>
          </w:tcPr>
          <w:p w14:paraId="24A879F6" w14:textId="77777777" w:rsidR="00750B91" w:rsidRPr="002166BC" w:rsidRDefault="00750B91" w:rsidP="00750B91">
            <w:pPr>
              <w:shd w:val="clear" w:color="auto" w:fill="FFFFFF"/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CIR/MRD/DP/18/2013 </w:t>
            </w:r>
          </w:p>
          <w:p w14:paraId="1CF9E76C" w14:textId="5238C22E" w:rsidR="00750B91" w:rsidRPr="002166BC" w:rsidRDefault="00750B91" w:rsidP="00750B91">
            <w:pPr>
              <w:shd w:val="clear" w:color="auto" w:fill="FFFFFF"/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 </w:t>
            </w:r>
          </w:p>
        </w:tc>
        <w:tc>
          <w:tcPr>
            <w:tcW w:w="2070" w:type="dxa"/>
          </w:tcPr>
          <w:p w14:paraId="3A2FE3F7" w14:textId="190D0A27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30-May-2013 </w:t>
            </w:r>
          </w:p>
        </w:tc>
      </w:tr>
      <w:tr w:rsidR="002166BC" w:rsidRPr="002166BC" w14:paraId="3035CD72" w14:textId="77777777" w:rsidTr="00A56236">
        <w:trPr>
          <w:trHeight w:val="73"/>
        </w:trPr>
        <w:tc>
          <w:tcPr>
            <w:tcW w:w="900" w:type="dxa"/>
          </w:tcPr>
          <w:p w14:paraId="5473AA0E" w14:textId="2B2D3576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</w:t>
            </w:r>
          </w:p>
        </w:tc>
        <w:tc>
          <w:tcPr>
            <w:tcW w:w="5103" w:type="dxa"/>
            <w:vAlign w:val="center"/>
          </w:tcPr>
          <w:p w14:paraId="744FB55F" w14:textId="43AB15C7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Review of Securities Lending and Borrowing (SLB) Framework </w:t>
            </w:r>
          </w:p>
        </w:tc>
        <w:tc>
          <w:tcPr>
            <w:tcW w:w="2457" w:type="dxa"/>
          </w:tcPr>
          <w:p w14:paraId="2BF88EB9" w14:textId="77777777" w:rsidR="00750B91" w:rsidRPr="002166BC" w:rsidRDefault="00750B91" w:rsidP="00750B91">
            <w:pPr>
              <w:shd w:val="clear" w:color="auto" w:fill="FFFFFF"/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CIR/MRD/DP/19/2014 </w:t>
            </w:r>
          </w:p>
          <w:p w14:paraId="30EDF8FF" w14:textId="462F13B9" w:rsidR="00750B91" w:rsidRPr="002166BC" w:rsidRDefault="00750B91" w:rsidP="00750B91">
            <w:pPr>
              <w:shd w:val="clear" w:color="auto" w:fill="FFFFFF"/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 </w:t>
            </w:r>
          </w:p>
        </w:tc>
        <w:tc>
          <w:tcPr>
            <w:tcW w:w="2070" w:type="dxa"/>
          </w:tcPr>
          <w:p w14:paraId="34760F4D" w14:textId="4E54F685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03-Jun-2014 </w:t>
            </w:r>
          </w:p>
        </w:tc>
      </w:tr>
      <w:tr w:rsidR="002166BC" w:rsidRPr="002166BC" w14:paraId="26513239" w14:textId="77777777" w:rsidTr="00A56236">
        <w:trPr>
          <w:trHeight w:val="73"/>
        </w:trPr>
        <w:tc>
          <w:tcPr>
            <w:tcW w:w="900" w:type="dxa"/>
          </w:tcPr>
          <w:p w14:paraId="2AE28CB0" w14:textId="0E73A37E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</w:t>
            </w:r>
          </w:p>
        </w:tc>
        <w:tc>
          <w:tcPr>
            <w:tcW w:w="5103" w:type="dxa"/>
            <w:vAlign w:val="center"/>
          </w:tcPr>
          <w:p w14:paraId="503BF8DB" w14:textId="687C223E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Review of Securities Lending and Borrowing (SLB) Framework </w:t>
            </w:r>
          </w:p>
        </w:tc>
        <w:tc>
          <w:tcPr>
            <w:tcW w:w="2457" w:type="dxa"/>
          </w:tcPr>
          <w:p w14:paraId="38110DA9" w14:textId="77777777" w:rsidR="00750B91" w:rsidRPr="002166BC" w:rsidRDefault="00750B91" w:rsidP="00750B91">
            <w:pPr>
              <w:shd w:val="clear" w:color="auto" w:fill="FFFFFF"/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CIR/MRD/DP/122/2017 </w:t>
            </w:r>
          </w:p>
          <w:p w14:paraId="27C6B6E3" w14:textId="60BC778F" w:rsidR="00750B91" w:rsidRPr="002166BC" w:rsidRDefault="00750B91" w:rsidP="00750B91">
            <w:pPr>
              <w:shd w:val="clear" w:color="auto" w:fill="FFFFFF"/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 </w:t>
            </w:r>
          </w:p>
        </w:tc>
        <w:tc>
          <w:tcPr>
            <w:tcW w:w="2070" w:type="dxa"/>
          </w:tcPr>
          <w:p w14:paraId="0D62E754" w14:textId="58597AF2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17-Nov-2017 </w:t>
            </w:r>
          </w:p>
        </w:tc>
      </w:tr>
      <w:tr w:rsidR="002166BC" w:rsidRPr="002166BC" w14:paraId="5D112598" w14:textId="77777777" w:rsidTr="00A56236">
        <w:trPr>
          <w:trHeight w:val="73"/>
        </w:trPr>
        <w:tc>
          <w:tcPr>
            <w:tcW w:w="900" w:type="dxa"/>
          </w:tcPr>
          <w:p w14:paraId="1792A118" w14:textId="75B3EA05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</w:t>
            </w:r>
          </w:p>
        </w:tc>
        <w:tc>
          <w:tcPr>
            <w:tcW w:w="5103" w:type="dxa"/>
            <w:vAlign w:val="center"/>
          </w:tcPr>
          <w:p w14:paraId="6F3AC7C5" w14:textId="2FE83B8F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Extension of Trading hours of Securities Lending and Borrowing (SLB) Segment</w:t>
            </w:r>
          </w:p>
        </w:tc>
        <w:tc>
          <w:tcPr>
            <w:tcW w:w="2457" w:type="dxa"/>
          </w:tcPr>
          <w:p w14:paraId="3D0EB74B" w14:textId="36509723" w:rsidR="00750B91" w:rsidRPr="002166BC" w:rsidRDefault="00750B91" w:rsidP="00750B91">
            <w:pPr>
              <w:shd w:val="clear" w:color="auto" w:fill="FFFFFF"/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SEBI/CIR/MRD/DoP-1/P/125/2018</w:t>
            </w:r>
          </w:p>
        </w:tc>
        <w:tc>
          <w:tcPr>
            <w:tcW w:w="2070" w:type="dxa"/>
          </w:tcPr>
          <w:p w14:paraId="789A9348" w14:textId="01231D8F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24-Aug-2018</w:t>
            </w:r>
          </w:p>
        </w:tc>
      </w:tr>
    </w:tbl>
    <w:p w14:paraId="5ABF39CC" w14:textId="77777777" w:rsidR="00FA17E4" w:rsidRPr="002166BC" w:rsidRDefault="00EB5C56" w:rsidP="0087722E">
      <w:pPr>
        <w:rPr>
          <w:color w:val="000000" w:themeColor="text1"/>
        </w:rPr>
      </w:pPr>
      <w:r w:rsidRPr="002166BC">
        <w:rPr>
          <w:color w:val="000000" w:themeColor="text1"/>
        </w:rPr>
        <w:t xml:space="preserve"> </w:t>
      </w:r>
    </w:p>
    <w:p w14:paraId="75191C73" w14:textId="77777777" w:rsidR="00EB5C56" w:rsidRPr="002166BC" w:rsidRDefault="00EB5C56" w:rsidP="0087722E">
      <w:pPr>
        <w:jc w:val="both"/>
        <w:rPr>
          <w:b/>
          <w:color w:val="000000" w:themeColor="text1"/>
        </w:rPr>
      </w:pPr>
      <w:r w:rsidRPr="002166BC">
        <w:rPr>
          <w:b/>
          <w:color w:val="000000" w:themeColor="text1"/>
        </w:rPr>
        <w:t>Note:</w:t>
      </w:r>
    </w:p>
    <w:p w14:paraId="5F6563B5" w14:textId="77777777" w:rsidR="00EB5C56" w:rsidRPr="002166BC" w:rsidRDefault="00EB5C56" w:rsidP="0087722E">
      <w:pPr>
        <w:jc w:val="both"/>
        <w:rPr>
          <w:color w:val="000000" w:themeColor="text1"/>
        </w:rPr>
      </w:pPr>
    </w:p>
    <w:p w14:paraId="4FAF0160" w14:textId="77777777" w:rsidR="00EB5C56" w:rsidRPr="002166BC" w:rsidRDefault="00EB5C56" w:rsidP="0087722E">
      <w:pPr>
        <w:jc w:val="both"/>
        <w:rPr>
          <w:color w:val="000000" w:themeColor="text1"/>
        </w:rPr>
      </w:pPr>
      <w:r w:rsidRPr="002166BC">
        <w:rPr>
          <w:color w:val="000000" w:themeColor="text1"/>
        </w:rPr>
        <w:lastRenderedPageBreak/>
        <w:t>The above list is indicative in nature and</w:t>
      </w:r>
      <w:r w:rsidR="00616BC1" w:rsidRPr="002166BC">
        <w:rPr>
          <w:color w:val="000000" w:themeColor="text1"/>
        </w:rPr>
        <w:t xml:space="preserve"> may not be an exhaustive list. Therefore,</w:t>
      </w:r>
      <w:r w:rsidRPr="002166BC">
        <w:rPr>
          <w:color w:val="000000" w:themeColor="text1"/>
        </w:rPr>
        <w:t xml:space="preserve"> auditors/members are advised to refer to the circular</w:t>
      </w:r>
      <w:r w:rsidR="00616BC1" w:rsidRPr="002166BC">
        <w:rPr>
          <w:color w:val="000000" w:themeColor="text1"/>
        </w:rPr>
        <w:t>s</w:t>
      </w:r>
      <w:r w:rsidR="00682BBF" w:rsidRPr="002166BC">
        <w:rPr>
          <w:color w:val="000000" w:themeColor="text1"/>
        </w:rPr>
        <w:t xml:space="preserve"> issued by SEBI/NSEIL/N</w:t>
      </w:r>
      <w:r w:rsidRPr="002166BC">
        <w:rPr>
          <w:color w:val="000000" w:themeColor="text1"/>
        </w:rPr>
        <w:t>CL from time to time.</w:t>
      </w:r>
    </w:p>
    <w:sectPr w:rsidR="00EB5C56" w:rsidRPr="002166BC" w:rsidSect="00F2777E">
      <w:pgSz w:w="12240" w:h="15840"/>
      <w:pgMar w:top="144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F7421"/>
    <w:multiLevelType w:val="hybridMultilevel"/>
    <w:tmpl w:val="D18CA6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D2307"/>
    <w:multiLevelType w:val="hybridMultilevel"/>
    <w:tmpl w:val="0DAE23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D87ACB"/>
    <w:multiLevelType w:val="hybridMultilevel"/>
    <w:tmpl w:val="069836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01769"/>
    <w:multiLevelType w:val="hybridMultilevel"/>
    <w:tmpl w:val="BE4632F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B46A18"/>
    <w:multiLevelType w:val="hybridMultilevel"/>
    <w:tmpl w:val="854E81EA"/>
    <w:lvl w:ilvl="0" w:tplc="6BF4F8D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CB6A39EE">
      <w:start w:val="1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  <w:sz w:val="22"/>
      </w:rPr>
    </w:lvl>
    <w:lvl w:ilvl="2" w:tplc="4086B7DA">
      <w:start w:val="1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E2A2B69"/>
    <w:multiLevelType w:val="hybridMultilevel"/>
    <w:tmpl w:val="460205D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F00E1"/>
    <w:multiLevelType w:val="hybridMultilevel"/>
    <w:tmpl w:val="E33057A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4B7759"/>
    <w:multiLevelType w:val="hybridMultilevel"/>
    <w:tmpl w:val="46E0724E"/>
    <w:lvl w:ilvl="0" w:tplc="4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F3F48"/>
    <w:multiLevelType w:val="hybridMultilevel"/>
    <w:tmpl w:val="983CD98C"/>
    <w:lvl w:ilvl="0" w:tplc="F264A39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918CF"/>
    <w:multiLevelType w:val="hybridMultilevel"/>
    <w:tmpl w:val="23943F9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C1464D"/>
    <w:multiLevelType w:val="hybridMultilevel"/>
    <w:tmpl w:val="5680FD1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F829EA"/>
    <w:multiLevelType w:val="hybridMultilevel"/>
    <w:tmpl w:val="4D9CC92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D661F2"/>
    <w:multiLevelType w:val="hybridMultilevel"/>
    <w:tmpl w:val="83DC1B46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03F66E5"/>
    <w:multiLevelType w:val="hybridMultilevel"/>
    <w:tmpl w:val="7D36F1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041C6"/>
    <w:multiLevelType w:val="hybridMultilevel"/>
    <w:tmpl w:val="3C96B04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2D045C"/>
    <w:multiLevelType w:val="hybridMultilevel"/>
    <w:tmpl w:val="B6DC9F8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6C2300"/>
    <w:multiLevelType w:val="hybridMultilevel"/>
    <w:tmpl w:val="E44E41D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CA815E1"/>
    <w:multiLevelType w:val="hybridMultilevel"/>
    <w:tmpl w:val="FDCAB6D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3"/>
  </w:num>
  <w:num w:numId="5">
    <w:abstractNumId w:val="7"/>
  </w:num>
  <w:num w:numId="6">
    <w:abstractNumId w:val="5"/>
  </w:num>
  <w:num w:numId="7">
    <w:abstractNumId w:val="14"/>
  </w:num>
  <w:num w:numId="8">
    <w:abstractNumId w:val="17"/>
  </w:num>
  <w:num w:numId="9">
    <w:abstractNumId w:val="3"/>
  </w:num>
  <w:num w:numId="10">
    <w:abstractNumId w:val="11"/>
  </w:num>
  <w:num w:numId="11">
    <w:abstractNumId w:val="1"/>
  </w:num>
  <w:num w:numId="12">
    <w:abstractNumId w:val="15"/>
  </w:num>
  <w:num w:numId="13">
    <w:abstractNumId w:val="6"/>
  </w:num>
  <w:num w:numId="14">
    <w:abstractNumId w:val="16"/>
  </w:num>
  <w:num w:numId="15">
    <w:abstractNumId w:val="9"/>
  </w:num>
  <w:num w:numId="16">
    <w:abstractNumId w:val="10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C03"/>
    <w:rsid w:val="00014E7C"/>
    <w:rsid w:val="000218E7"/>
    <w:rsid w:val="00023FD2"/>
    <w:rsid w:val="00024362"/>
    <w:rsid w:val="00036740"/>
    <w:rsid w:val="000469A7"/>
    <w:rsid w:val="00055A1D"/>
    <w:rsid w:val="00061A44"/>
    <w:rsid w:val="000761C9"/>
    <w:rsid w:val="000767A7"/>
    <w:rsid w:val="00087C07"/>
    <w:rsid w:val="000A2A4E"/>
    <w:rsid w:val="000C5B42"/>
    <w:rsid w:val="000D3E41"/>
    <w:rsid w:val="000D7130"/>
    <w:rsid w:val="000E2417"/>
    <w:rsid w:val="000E3383"/>
    <w:rsid w:val="00101517"/>
    <w:rsid w:val="00103B10"/>
    <w:rsid w:val="00103D45"/>
    <w:rsid w:val="001205DC"/>
    <w:rsid w:val="00125B70"/>
    <w:rsid w:val="00130470"/>
    <w:rsid w:val="00133D0E"/>
    <w:rsid w:val="00142D2B"/>
    <w:rsid w:val="00145BF5"/>
    <w:rsid w:val="00154B64"/>
    <w:rsid w:val="00176894"/>
    <w:rsid w:val="00180CB1"/>
    <w:rsid w:val="00195149"/>
    <w:rsid w:val="001973AF"/>
    <w:rsid w:val="001A44DA"/>
    <w:rsid w:val="001A52BF"/>
    <w:rsid w:val="001B3BD1"/>
    <w:rsid w:val="001B3EE9"/>
    <w:rsid w:val="001B6A0C"/>
    <w:rsid w:val="001C5B53"/>
    <w:rsid w:val="001C7ED2"/>
    <w:rsid w:val="001D069C"/>
    <w:rsid w:val="001E6D43"/>
    <w:rsid w:val="001F696F"/>
    <w:rsid w:val="002004CE"/>
    <w:rsid w:val="00201700"/>
    <w:rsid w:val="00203AF4"/>
    <w:rsid w:val="002166BC"/>
    <w:rsid w:val="00236234"/>
    <w:rsid w:val="002445D7"/>
    <w:rsid w:val="00257D12"/>
    <w:rsid w:val="00271619"/>
    <w:rsid w:val="002728E3"/>
    <w:rsid w:val="002871AB"/>
    <w:rsid w:val="0029121A"/>
    <w:rsid w:val="002C3F22"/>
    <w:rsid w:val="002D225B"/>
    <w:rsid w:val="002E77B0"/>
    <w:rsid w:val="002F63EE"/>
    <w:rsid w:val="003025AA"/>
    <w:rsid w:val="003125B2"/>
    <w:rsid w:val="00315971"/>
    <w:rsid w:val="00323428"/>
    <w:rsid w:val="00333186"/>
    <w:rsid w:val="0035320A"/>
    <w:rsid w:val="00367A59"/>
    <w:rsid w:val="00376110"/>
    <w:rsid w:val="00380BB9"/>
    <w:rsid w:val="0039096B"/>
    <w:rsid w:val="00391EFB"/>
    <w:rsid w:val="003B1772"/>
    <w:rsid w:val="003B7AB6"/>
    <w:rsid w:val="003D092C"/>
    <w:rsid w:val="003F0EBB"/>
    <w:rsid w:val="003F7E8D"/>
    <w:rsid w:val="004067A9"/>
    <w:rsid w:val="00414DF3"/>
    <w:rsid w:val="00417335"/>
    <w:rsid w:val="004225CF"/>
    <w:rsid w:val="00436749"/>
    <w:rsid w:val="00445CF9"/>
    <w:rsid w:val="00451B37"/>
    <w:rsid w:val="004739D0"/>
    <w:rsid w:val="0047574E"/>
    <w:rsid w:val="00480F12"/>
    <w:rsid w:val="0049654A"/>
    <w:rsid w:val="004C0276"/>
    <w:rsid w:val="004F25FB"/>
    <w:rsid w:val="004F35A9"/>
    <w:rsid w:val="004F4962"/>
    <w:rsid w:val="00503756"/>
    <w:rsid w:val="00516A79"/>
    <w:rsid w:val="00531DCC"/>
    <w:rsid w:val="00534049"/>
    <w:rsid w:val="00536CF3"/>
    <w:rsid w:val="00537A1E"/>
    <w:rsid w:val="00554711"/>
    <w:rsid w:val="00570942"/>
    <w:rsid w:val="005910C7"/>
    <w:rsid w:val="005B034E"/>
    <w:rsid w:val="005C16D5"/>
    <w:rsid w:val="005E23B8"/>
    <w:rsid w:val="005F71F5"/>
    <w:rsid w:val="006048CD"/>
    <w:rsid w:val="006049DA"/>
    <w:rsid w:val="006146B0"/>
    <w:rsid w:val="006150BB"/>
    <w:rsid w:val="00616BC1"/>
    <w:rsid w:val="00623709"/>
    <w:rsid w:val="00633310"/>
    <w:rsid w:val="00682BBF"/>
    <w:rsid w:val="00683530"/>
    <w:rsid w:val="006858B9"/>
    <w:rsid w:val="006A7106"/>
    <w:rsid w:val="006B29BF"/>
    <w:rsid w:val="006C4436"/>
    <w:rsid w:val="006C57B2"/>
    <w:rsid w:val="006D3D40"/>
    <w:rsid w:val="006D453C"/>
    <w:rsid w:val="006E031B"/>
    <w:rsid w:val="006F4BC8"/>
    <w:rsid w:val="0071377F"/>
    <w:rsid w:val="0074325E"/>
    <w:rsid w:val="00750B91"/>
    <w:rsid w:val="007549DD"/>
    <w:rsid w:val="0075564C"/>
    <w:rsid w:val="00765B80"/>
    <w:rsid w:val="00772813"/>
    <w:rsid w:val="00773132"/>
    <w:rsid w:val="00786162"/>
    <w:rsid w:val="00786B17"/>
    <w:rsid w:val="00786DA7"/>
    <w:rsid w:val="007B2D6B"/>
    <w:rsid w:val="007C17FB"/>
    <w:rsid w:val="007C4EBE"/>
    <w:rsid w:val="007C7659"/>
    <w:rsid w:val="007D2B40"/>
    <w:rsid w:val="007E682D"/>
    <w:rsid w:val="00805A69"/>
    <w:rsid w:val="008061FE"/>
    <w:rsid w:val="0080700C"/>
    <w:rsid w:val="008139F4"/>
    <w:rsid w:val="00816E7B"/>
    <w:rsid w:val="00837940"/>
    <w:rsid w:val="00850779"/>
    <w:rsid w:val="00862A9C"/>
    <w:rsid w:val="0087722E"/>
    <w:rsid w:val="0088117B"/>
    <w:rsid w:val="008925D6"/>
    <w:rsid w:val="008A3F66"/>
    <w:rsid w:val="008B45C0"/>
    <w:rsid w:val="008D38CB"/>
    <w:rsid w:val="008D6388"/>
    <w:rsid w:val="008D79C2"/>
    <w:rsid w:val="008F175B"/>
    <w:rsid w:val="008F2E2D"/>
    <w:rsid w:val="00902156"/>
    <w:rsid w:val="009159A3"/>
    <w:rsid w:val="009315B5"/>
    <w:rsid w:val="00946BA9"/>
    <w:rsid w:val="00954F74"/>
    <w:rsid w:val="00961254"/>
    <w:rsid w:val="00971E41"/>
    <w:rsid w:val="00973E60"/>
    <w:rsid w:val="00993CED"/>
    <w:rsid w:val="00996C03"/>
    <w:rsid w:val="009A25A4"/>
    <w:rsid w:val="009E596C"/>
    <w:rsid w:val="009F1525"/>
    <w:rsid w:val="009F1610"/>
    <w:rsid w:val="00A00530"/>
    <w:rsid w:val="00A02BF3"/>
    <w:rsid w:val="00A11F21"/>
    <w:rsid w:val="00A56236"/>
    <w:rsid w:val="00A579A5"/>
    <w:rsid w:val="00A666CF"/>
    <w:rsid w:val="00A67435"/>
    <w:rsid w:val="00A7565B"/>
    <w:rsid w:val="00A8205C"/>
    <w:rsid w:val="00A85715"/>
    <w:rsid w:val="00A91514"/>
    <w:rsid w:val="00AA58CE"/>
    <w:rsid w:val="00AB47E1"/>
    <w:rsid w:val="00AB530E"/>
    <w:rsid w:val="00AC2396"/>
    <w:rsid w:val="00AC46E3"/>
    <w:rsid w:val="00B21CD5"/>
    <w:rsid w:val="00B53CD9"/>
    <w:rsid w:val="00B56A99"/>
    <w:rsid w:val="00B57179"/>
    <w:rsid w:val="00BA690F"/>
    <w:rsid w:val="00BB15A2"/>
    <w:rsid w:val="00BE18E5"/>
    <w:rsid w:val="00BE5567"/>
    <w:rsid w:val="00C06BB5"/>
    <w:rsid w:val="00C13F47"/>
    <w:rsid w:val="00C375BE"/>
    <w:rsid w:val="00C40884"/>
    <w:rsid w:val="00C4335B"/>
    <w:rsid w:val="00C452A9"/>
    <w:rsid w:val="00C64203"/>
    <w:rsid w:val="00C643BF"/>
    <w:rsid w:val="00C673EF"/>
    <w:rsid w:val="00C80473"/>
    <w:rsid w:val="00C81F8A"/>
    <w:rsid w:val="00C96A70"/>
    <w:rsid w:val="00C97FFA"/>
    <w:rsid w:val="00CB4BE7"/>
    <w:rsid w:val="00CB71F3"/>
    <w:rsid w:val="00CD53F5"/>
    <w:rsid w:val="00CF4D98"/>
    <w:rsid w:val="00D160BC"/>
    <w:rsid w:val="00D220B8"/>
    <w:rsid w:val="00D2319D"/>
    <w:rsid w:val="00D27572"/>
    <w:rsid w:val="00D37E9A"/>
    <w:rsid w:val="00D46D6F"/>
    <w:rsid w:val="00D568F2"/>
    <w:rsid w:val="00D767F7"/>
    <w:rsid w:val="00D77F11"/>
    <w:rsid w:val="00D92D6E"/>
    <w:rsid w:val="00DA6A33"/>
    <w:rsid w:val="00DC6B5F"/>
    <w:rsid w:val="00DF3034"/>
    <w:rsid w:val="00DF549B"/>
    <w:rsid w:val="00DF5F62"/>
    <w:rsid w:val="00E073B5"/>
    <w:rsid w:val="00E10FA8"/>
    <w:rsid w:val="00E126CC"/>
    <w:rsid w:val="00E139F0"/>
    <w:rsid w:val="00E22D89"/>
    <w:rsid w:val="00E32B3F"/>
    <w:rsid w:val="00E36E38"/>
    <w:rsid w:val="00E61030"/>
    <w:rsid w:val="00E742A6"/>
    <w:rsid w:val="00E74ED0"/>
    <w:rsid w:val="00E752BA"/>
    <w:rsid w:val="00E8237A"/>
    <w:rsid w:val="00E87560"/>
    <w:rsid w:val="00EB4AF7"/>
    <w:rsid w:val="00EB5C56"/>
    <w:rsid w:val="00ED2DED"/>
    <w:rsid w:val="00F00E1D"/>
    <w:rsid w:val="00F14E51"/>
    <w:rsid w:val="00F23DE8"/>
    <w:rsid w:val="00F26D43"/>
    <w:rsid w:val="00F2777E"/>
    <w:rsid w:val="00F33DA1"/>
    <w:rsid w:val="00F47174"/>
    <w:rsid w:val="00F718AB"/>
    <w:rsid w:val="00F9411A"/>
    <w:rsid w:val="00FA17E4"/>
    <w:rsid w:val="00FA2343"/>
    <w:rsid w:val="00FB122C"/>
    <w:rsid w:val="00FD51A6"/>
    <w:rsid w:val="00FE6843"/>
    <w:rsid w:val="00FF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453BB"/>
  <w15:docId w15:val="{4295C70D-5612-4B3F-8787-8A29AE89C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Heading1">
    <w:name w:val="heading 1"/>
    <w:basedOn w:val="Normal"/>
    <w:link w:val="Heading1Char"/>
    <w:uiPriority w:val="9"/>
    <w:qFormat/>
    <w:rsid w:val="00996C0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C0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CharCharCharCharCharCharCharChar">
    <w:name w:val="Char Char Char Char Char Char Char Char Char"/>
    <w:basedOn w:val="Normal"/>
    <w:rsid w:val="00996C03"/>
    <w:pPr>
      <w:spacing w:after="160" w:line="240" w:lineRule="exact"/>
    </w:pPr>
    <w:rPr>
      <w:rFonts w:ascii="Verdana" w:eastAsia="Times New Roman" w:hAnsi="Verdana"/>
      <w:sz w:val="20"/>
      <w:lang w:val="en-AU" w:eastAsia="en-US"/>
    </w:rPr>
  </w:style>
  <w:style w:type="paragraph" w:styleId="NoSpacing">
    <w:name w:val="No Spacing"/>
    <w:uiPriority w:val="1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Hyperlink">
    <w:name w:val="Hyperlink"/>
    <w:uiPriority w:val="99"/>
    <w:unhideWhenUsed/>
    <w:rsid w:val="00996C03"/>
    <w:rPr>
      <w:color w:val="0000FF"/>
      <w:u w:val="single"/>
    </w:rPr>
  </w:style>
  <w:style w:type="character" w:customStyle="1" w:styleId="apple-converted-space">
    <w:name w:val="apple-converted-space"/>
    <w:rsid w:val="00996C03"/>
  </w:style>
  <w:style w:type="paragraph" w:styleId="NormalWeb">
    <w:name w:val="Normal (Web)"/>
    <w:basedOn w:val="Normal"/>
    <w:uiPriority w:val="99"/>
    <w:unhideWhenUsed/>
    <w:rsid w:val="00996C03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996C0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B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B40"/>
    <w:rPr>
      <w:rFonts w:ascii="Segoe UI" w:eastAsia="Batang" w:hAnsi="Segoe UI" w:cs="Segoe UI"/>
      <w:sz w:val="18"/>
      <w:szCs w:val="18"/>
      <w:lang w:eastAsia="ko-KR"/>
    </w:rPr>
  </w:style>
  <w:style w:type="paragraph" w:customStyle="1" w:styleId="Default">
    <w:name w:val="Default"/>
    <w:rsid w:val="00451B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C6B5F"/>
    <w:pPr>
      <w:ind w:left="720"/>
      <w:contextualSpacing/>
    </w:pPr>
  </w:style>
  <w:style w:type="character" w:customStyle="1" w:styleId="readmore">
    <w:name w:val="readmore"/>
    <w:basedOn w:val="DefaultParagraphFont"/>
    <w:rsid w:val="00570942"/>
  </w:style>
  <w:style w:type="character" w:customStyle="1" w:styleId="normaltextrun">
    <w:name w:val="normaltextrun"/>
    <w:basedOn w:val="DefaultParagraphFont"/>
    <w:rsid w:val="00236234"/>
  </w:style>
  <w:style w:type="character" w:customStyle="1" w:styleId="eop">
    <w:name w:val="eop"/>
    <w:basedOn w:val="DefaultParagraphFont"/>
    <w:rsid w:val="00236234"/>
  </w:style>
  <w:style w:type="paragraph" w:customStyle="1" w:styleId="paragraph">
    <w:name w:val="paragraph"/>
    <w:basedOn w:val="Normal"/>
    <w:rsid w:val="00E10FA8"/>
    <w:pPr>
      <w:spacing w:before="100" w:beforeAutospacing="1" w:after="100" w:afterAutospacing="1"/>
    </w:pPr>
    <w:rPr>
      <w:rFonts w:eastAsia="Times New Roman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38798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69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33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975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8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0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6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67375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16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10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18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83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24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479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75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3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1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5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5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2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2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3465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48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54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84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564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3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6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8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7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5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0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0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8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1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6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javascript:%20detailForm('7066',%20'http://www.sebi.gov.in/cms/sebi_data/attachdocs/1291184135640.pdf',%20'Display-of-Details-by-Stock-Brokers-including-Trading-Members');" TargetMode="External"/><Relationship Id="rId21" Type="http://schemas.openxmlformats.org/officeDocument/2006/relationships/hyperlink" Target="https://www.nseindia.com/content/circulars/INSP29662.pdf" TargetMode="External"/><Relationship Id="rId42" Type="http://schemas.openxmlformats.org/officeDocument/2006/relationships/hyperlink" Target="http://www.sebi.gov.in/sebiweb/home/document_detail.jsp?link=http://www.sebi.gov.in/cms/sebi_data/docfiles/20232_t.html" TargetMode="External"/><Relationship Id="rId47" Type="http://schemas.openxmlformats.org/officeDocument/2006/relationships/hyperlink" Target="https://www.nseindia.com/content/circulars/memb3740.doc" TargetMode="External"/><Relationship Id="rId63" Type="http://schemas.openxmlformats.org/officeDocument/2006/relationships/hyperlink" Target="https://www.nseindia.com/content/circulars/COMP32988.pdf" TargetMode="External"/><Relationship Id="rId68" Type="http://schemas.openxmlformats.org/officeDocument/2006/relationships/hyperlink" Target="https://www.nseindia.com/content/circulars/cmtr4460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seindia.com/content/circulars/cmtr18245.zip" TargetMode="External"/><Relationship Id="rId29" Type="http://schemas.openxmlformats.org/officeDocument/2006/relationships/hyperlink" Target="https://www.nseindia.com/content/circulars/INSP26233.pdf" TargetMode="External"/><Relationship Id="rId11" Type="http://schemas.openxmlformats.org/officeDocument/2006/relationships/hyperlink" Target="https://www.nseindia.com/content/circulars/cmpt3167.wri" TargetMode="External"/><Relationship Id="rId24" Type="http://schemas.openxmlformats.org/officeDocument/2006/relationships/hyperlink" Target="https://www.nseindia.com/content/circulars/memb3441.doc" TargetMode="External"/><Relationship Id="rId32" Type="http://schemas.openxmlformats.org/officeDocument/2006/relationships/hyperlink" Target="https://www.nseindia.com/content/circulars/ingr3690.doc" TargetMode="External"/><Relationship Id="rId37" Type="http://schemas.openxmlformats.org/officeDocument/2006/relationships/hyperlink" Target="javascript:%20detailForm('2984',%20'http://www.sebi.gov.in/cms/sebi_data/attachdocs/1289365664189.pdf',%20'Dealings-between-a-client-and-a-stock-broker-trading-members-included');" TargetMode="External"/><Relationship Id="rId40" Type="http://schemas.openxmlformats.org/officeDocument/2006/relationships/hyperlink" Target="https://www.nseindia.com/content/circulars/FA30583.pdf" TargetMode="External"/><Relationship Id="rId45" Type="http://schemas.openxmlformats.org/officeDocument/2006/relationships/hyperlink" Target="http://www.sebi.gov.in/sebiweb/home/document_detail.jsp?link=http://www.sebi.gov.in/cms/sebi_data/docfiles/18673_t.html" TargetMode="External"/><Relationship Id="rId53" Type="http://schemas.openxmlformats.org/officeDocument/2006/relationships/hyperlink" Target="https://www.nseindia.com/content/circulars/INSP30549.pdf" TargetMode="External"/><Relationship Id="rId58" Type="http://schemas.openxmlformats.org/officeDocument/2006/relationships/hyperlink" Target="https://www.nseindia.com/content/circulars/memb8352.zip" TargetMode="External"/><Relationship Id="rId66" Type="http://schemas.openxmlformats.org/officeDocument/2006/relationships/hyperlink" Target="https://www.nseindia.com/content/circulars/invg18484.zip" TargetMode="External"/><Relationship Id="rId74" Type="http://schemas.openxmlformats.org/officeDocument/2006/relationships/fontTable" Target="fontTable.xml"/><Relationship Id="rId5" Type="http://schemas.openxmlformats.org/officeDocument/2006/relationships/hyperlink" Target="https://www.nseindia.com/content/circulars/insp18830.pdf" TargetMode="External"/><Relationship Id="rId61" Type="http://schemas.openxmlformats.org/officeDocument/2006/relationships/hyperlink" Target="https://www.nseindia.com/content/circulars/memb6706.htm" TargetMode="External"/><Relationship Id="rId19" Type="http://schemas.openxmlformats.org/officeDocument/2006/relationships/hyperlink" Target="https://www.nseindia.com/content/circulars/INVG22908.zip" TargetMode="External"/><Relationship Id="rId14" Type="http://schemas.openxmlformats.org/officeDocument/2006/relationships/hyperlink" Target="https://www.nseindia.com/content/circulars/insp6938.htm" TargetMode="External"/><Relationship Id="rId22" Type="http://schemas.openxmlformats.org/officeDocument/2006/relationships/hyperlink" Target="http://www.sebi.gov.in/sebiweb/home/document_detail.jsp?link=http://www.sebi.gov.in/cms/sebi_data/docfiles/20232_t.html" TargetMode="External"/><Relationship Id="rId27" Type="http://schemas.openxmlformats.org/officeDocument/2006/relationships/hyperlink" Target="https://www.nseindia.com/content/circulars/comp17962.zip" TargetMode="External"/><Relationship Id="rId30" Type="http://schemas.openxmlformats.org/officeDocument/2006/relationships/hyperlink" Target="https://www.nseindia.com/content/circulars/INSP29031.pdf" TargetMode="External"/><Relationship Id="rId35" Type="http://schemas.openxmlformats.org/officeDocument/2006/relationships/hyperlink" Target="https://www.nseindia.com/content/circulars/invg5487.htm" TargetMode="External"/><Relationship Id="rId43" Type="http://schemas.openxmlformats.org/officeDocument/2006/relationships/hyperlink" Target="https://www.nseindia.com/content/circulars/INSP31912.pdf" TargetMode="External"/><Relationship Id="rId48" Type="http://schemas.openxmlformats.org/officeDocument/2006/relationships/hyperlink" Target="http://www.sebi.gov.in/sebiweb/home/document_detail.jsp?link=http://www.sebi.gov.in/cms/sebi_data/docfiles/16590_t.html" TargetMode="External"/><Relationship Id="rId56" Type="http://schemas.openxmlformats.org/officeDocument/2006/relationships/hyperlink" Target="http://www.sebi.gov.in/sebiweb/home/document_detail.jsp?link=http://www.sebi.gov.in/cms/sebi_data/docfiles/19334_t.html" TargetMode="External"/><Relationship Id="rId64" Type="http://schemas.openxmlformats.org/officeDocument/2006/relationships/hyperlink" Target="https://www.nseindia.com/content/circulars/INSP27404.pdf" TargetMode="External"/><Relationship Id="rId69" Type="http://schemas.openxmlformats.org/officeDocument/2006/relationships/hyperlink" Target="https://www.nseindia.com/content/circulars/insp7657.htm" TargetMode="External"/><Relationship Id="rId8" Type="http://schemas.openxmlformats.org/officeDocument/2006/relationships/hyperlink" Target="https://www.nseindia.com/content/circulars/INSP27436.pdf" TargetMode="External"/><Relationship Id="rId51" Type="http://schemas.openxmlformats.org/officeDocument/2006/relationships/hyperlink" Target="javascript:%20detailForm('23423',%20'http://www.sebi.gov.in/cms/sebi_data/attachdocs/1333109064175.pdf',%20'Broad-Guidelines-on-Algorithmic-Trading');" TargetMode="External"/><Relationship Id="rId72" Type="http://schemas.openxmlformats.org/officeDocument/2006/relationships/hyperlink" Target="https://www.nseindia.com/content/circulars/cmpt11276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nseindia.com/content/circulars/cmpt6122.htm" TargetMode="External"/><Relationship Id="rId17" Type="http://schemas.openxmlformats.org/officeDocument/2006/relationships/hyperlink" Target="https://www.nseindia.com/content/circulars/INSP19583.zip" TargetMode="External"/><Relationship Id="rId25" Type="http://schemas.openxmlformats.org/officeDocument/2006/relationships/hyperlink" Target="https://www.nseindia.com/content/circulars/insp11184.htm" TargetMode="External"/><Relationship Id="rId33" Type="http://schemas.openxmlformats.org/officeDocument/2006/relationships/hyperlink" Target="https://www.nseindia.com/content/circulars/invg5487.htm" TargetMode="External"/><Relationship Id="rId38" Type="http://schemas.openxmlformats.org/officeDocument/2006/relationships/hyperlink" Target="javascript:%20detailForm('20663',%20'http://www.sebi.gov.in/cms/sebi_data/attachdocs/1308551991898.pdf',%20'Pre-funded-instruments-Electronic-fund-transfers');" TargetMode="External"/><Relationship Id="rId46" Type="http://schemas.openxmlformats.org/officeDocument/2006/relationships/hyperlink" Target="https://www.nseindia.com/content/circulars/memb3574.doc" TargetMode="External"/><Relationship Id="rId59" Type="http://schemas.openxmlformats.org/officeDocument/2006/relationships/hyperlink" Target="https://www.nseindia.com/content/circulars/memb1591.wri" TargetMode="External"/><Relationship Id="rId67" Type="http://schemas.openxmlformats.org/officeDocument/2006/relationships/hyperlink" Target="https://www.nseindia.com/content/circulars/invg18716.zip" TargetMode="External"/><Relationship Id="rId20" Type="http://schemas.openxmlformats.org/officeDocument/2006/relationships/hyperlink" Target="https://www.nseindia.com/content/circulars/INVG25130.zip" TargetMode="External"/><Relationship Id="rId41" Type="http://schemas.openxmlformats.org/officeDocument/2006/relationships/hyperlink" Target="https://www.nseindia.com/content/circulars/FA32672.pdf" TargetMode="External"/><Relationship Id="rId54" Type="http://schemas.openxmlformats.org/officeDocument/2006/relationships/hyperlink" Target="https://www.nseindia.com/content/circulars/MA32144.pdf" TargetMode="External"/><Relationship Id="rId62" Type="http://schemas.openxmlformats.org/officeDocument/2006/relationships/hyperlink" Target="https://www.nseindia.com/content/circulars/insp11184.htm" TargetMode="External"/><Relationship Id="rId70" Type="http://schemas.openxmlformats.org/officeDocument/2006/relationships/hyperlink" Target="https://www.nseindia.com/content/circulars/insp14646.zip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nseindia.com/content/circulars/INSP19243.zip" TargetMode="External"/><Relationship Id="rId15" Type="http://schemas.openxmlformats.org/officeDocument/2006/relationships/hyperlink" Target="https://www.nseindia.com/content/circulars/cmtr6732.htm" TargetMode="External"/><Relationship Id="rId23" Type="http://schemas.openxmlformats.org/officeDocument/2006/relationships/hyperlink" Target="http://www.sebi.gov.in/sebiweb/home/document_detail.jsp?link=http://www.sebi.gov.in/cms/sebi_data/docfiles/19406_t.html" TargetMode="External"/><Relationship Id="rId28" Type="http://schemas.openxmlformats.org/officeDocument/2006/relationships/hyperlink" Target="https://www.nseindia.com/content/circulars/INSP19583.zip" TargetMode="External"/><Relationship Id="rId36" Type="http://schemas.openxmlformats.org/officeDocument/2006/relationships/hyperlink" Target="https://www.nseindia.com/content/circulars/insp11184.htm" TargetMode="External"/><Relationship Id="rId49" Type="http://schemas.openxmlformats.org/officeDocument/2006/relationships/hyperlink" Target="https://www.nseindia.com/content/circulars/cmtr6552.htm" TargetMode="External"/><Relationship Id="rId57" Type="http://schemas.openxmlformats.org/officeDocument/2006/relationships/hyperlink" Target="http://www.sebi.gov.in/sebiweb/home/document_detail.jsp?link=http://www.sebi.gov.in/cms/sebi_data/docfiles/18811_t.html" TargetMode="External"/><Relationship Id="rId10" Type="http://schemas.openxmlformats.org/officeDocument/2006/relationships/hyperlink" Target="https://www.nseindia.com/content/circulars/memb0261.wri" TargetMode="External"/><Relationship Id="rId31" Type="http://schemas.openxmlformats.org/officeDocument/2006/relationships/hyperlink" Target="https://www.nseindia.com/content/circulars/INSP32524.pdf" TargetMode="External"/><Relationship Id="rId44" Type="http://schemas.openxmlformats.org/officeDocument/2006/relationships/hyperlink" Target="https://www.nseindia.com/content/circulars/INSP31912.pdf" TargetMode="External"/><Relationship Id="rId52" Type="http://schemas.openxmlformats.org/officeDocument/2006/relationships/hyperlink" Target="javascript:%20detailForm('24950',%20'http://www.sebi.gov.in/cms/sebi_data/attachdocs/1355406529538.pdf',%20'Pre-Trade-Risk-Controls');" TargetMode="External"/><Relationship Id="rId60" Type="http://schemas.openxmlformats.org/officeDocument/2006/relationships/hyperlink" Target="http://www.sebi.gov.in/sebiweb/home/document_detail.jsp?link=http://www.sebi.gov.in/cms/sebi_data/docfiles/10188_t.html" TargetMode="External"/><Relationship Id="rId65" Type="http://schemas.openxmlformats.org/officeDocument/2006/relationships/hyperlink" Target="https://www.sebi.gov.in/legal/circulars/mar-2021/combating-financing-of-terrorism-cft-under-unlawful-activities-prevention-act-1967-directions-to-stock-exchanges-depositories-and-all-registered-intermediaries_49645.html" TargetMode="External"/><Relationship Id="rId73" Type="http://schemas.openxmlformats.org/officeDocument/2006/relationships/hyperlink" Target="https://www.nseindia.com/content/circulars/cmpt1016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seindia.com/content/circulars/INSP32759.pdf" TargetMode="External"/><Relationship Id="rId13" Type="http://schemas.openxmlformats.org/officeDocument/2006/relationships/hyperlink" Target="https://www.nseindia.com/content/circulars/cmtr6732.htm" TargetMode="External"/><Relationship Id="rId18" Type="http://schemas.openxmlformats.org/officeDocument/2006/relationships/hyperlink" Target="https://www.nseindia.com/content/circulars/INSP19603.zip" TargetMode="External"/><Relationship Id="rId39" Type="http://schemas.openxmlformats.org/officeDocument/2006/relationships/hyperlink" Target="javascript:%20detailForm('20551',%20'http://www.sebi.gov.in/cms/sebi_data/attachdocs/1305702683282.pdf',%20'Clarification-on-circular-dated-December-3-2009-on-Dealings-between-a-Client-and-a-Stock-broker');" TargetMode="External"/><Relationship Id="rId34" Type="http://schemas.openxmlformats.org/officeDocument/2006/relationships/hyperlink" Target="https://www.nseindia.com/content/circulars/insp8338.htm" TargetMode="External"/><Relationship Id="rId50" Type="http://schemas.openxmlformats.org/officeDocument/2006/relationships/hyperlink" Target="https://www.nseindia.com/content/circulars/cmtr8089.htm" TargetMode="External"/><Relationship Id="rId55" Type="http://schemas.openxmlformats.org/officeDocument/2006/relationships/hyperlink" Target="http://www.sebi.gov.in/sebiweb/home/document_detail.jsp?link=http://www.sebi.gov.in/cms/sebi_data/docfiles/19939_t.html" TargetMode="External"/><Relationship Id="rId7" Type="http://schemas.openxmlformats.org/officeDocument/2006/relationships/hyperlink" Target="https://www.nseindia.com/content/circulars/INSP19949.pdf" TargetMode="External"/><Relationship Id="rId71" Type="http://schemas.openxmlformats.org/officeDocument/2006/relationships/hyperlink" Target="https://www.nseindia.com/content/circulars/insp1559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21</Pages>
  <Words>6506</Words>
  <Characters>37088</Characters>
  <Application>Microsoft Office Word</Application>
  <DocSecurity>0</DocSecurity>
  <Lines>309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Ankita Jain (INSP)</dc:creator>
  <cp:keywords/>
  <dc:description/>
  <cp:lastModifiedBy>Harinatha Reddy M (INSP-ONSITE)</cp:lastModifiedBy>
  <cp:revision>46</cp:revision>
  <cp:lastPrinted>2018-04-16T10:08:00Z</cp:lastPrinted>
  <dcterms:created xsi:type="dcterms:W3CDTF">2021-04-20T07:11:00Z</dcterms:created>
  <dcterms:modified xsi:type="dcterms:W3CDTF">2021-10-26T11:09:00Z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2021-10-26T11:02:52Z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ed5a931f-db9d-40b4-8096-52b34d9a95ed</vt:lpwstr>
  </property>
  <property fmtid="{D5CDD505-2E9C-101B-9397-08002B2CF9AE}" pid="8" name="MSIP_Label_305f50f5-e953-4c63-867b-388561f41989_ContentBits">
    <vt:lpwstr>0</vt:lpwstr>
  </property>
</Properties>
</file>